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22" w:type="dxa"/>
        <w:jc w:val="center"/>
        <w:tblLook w:val="01E0" w:firstRow="1" w:lastRow="1" w:firstColumn="1" w:lastColumn="1" w:noHBand="0" w:noVBand="0"/>
      </w:tblPr>
      <w:tblGrid>
        <w:gridCol w:w="4028"/>
        <w:gridCol w:w="5394"/>
      </w:tblGrid>
      <w:tr w:rsidR="004C33D8" w:rsidRPr="00450A20" w:rsidTr="000D172C">
        <w:trPr>
          <w:jc w:val="center"/>
        </w:trPr>
        <w:tc>
          <w:tcPr>
            <w:tcW w:w="4028" w:type="dxa"/>
            <w:shd w:val="clear" w:color="auto" w:fill="auto"/>
          </w:tcPr>
          <w:p w:rsidR="004C33D8" w:rsidRPr="00450A20" w:rsidRDefault="004C33D8" w:rsidP="000D172C">
            <w:pPr>
              <w:autoSpaceDE w:val="0"/>
              <w:autoSpaceDN w:val="0"/>
              <w:adjustRightInd w:val="0"/>
              <w:spacing w:after="0" w:line="240" w:lineRule="auto"/>
              <w:jc w:val="center"/>
              <w:rPr>
                <w:b/>
                <w:bCs/>
                <w:sz w:val="30"/>
                <w:szCs w:val="30"/>
                <w:u w:val="single"/>
                <w:lang w:val="en"/>
              </w:rPr>
            </w:pPr>
            <w:r w:rsidRPr="00450A20">
              <w:rPr>
                <w:szCs w:val="28"/>
                <w:lang w:val="en"/>
              </w:rPr>
              <w:t>ĐẢNG BỘ TỈNH QUẢNG NAM</w:t>
            </w:r>
          </w:p>
          <w:p w:rsidR="004C33D8" w:rsidRPr="00450A20" w:rsidRDefault="004C33D8" w:rsidP="000D172C">
            <w:pPr>
              <w:autoSpaceDE w:val="0"/>
              <w:autoSpaceDN w:val="0"/>
              <w:adjustRightInd w:val="0"/>
              <w:spacing w:after="0" w:line="240" w:lineRule="auto"/>
              <w:jc w:val="center"/>
              <w:rPr>
                <w:szCs w:val="28"/>
                <w:lang w:val="en"/>
              </w:rPr>
            </w:pPr>
            <w:r w:rsidRPr="00450A20">
              <w:rPr>
                <w:b/>
                <w:bCs/>
                <w:sz w:val="30"/>
                <w:szCs w:val="30"/>
                <w:lang w:val="en"/>
              </w:rPr>
              <w:t>HUYỆN ỦY NAM TRÀ MY</w:t>
            </w:r>
          </w:p>
          <w:p w:rsidR="004C33D8" w:rsidRPr="00450A20" w:rsidRDefault="004C33D8" w:rsidP="000D172C">
            <w:pPr>
              <w:autoSpaceDE w:val="0"/>
              <w:autoSpaceDN w:val="0"/>
              <w:adjustRightInd w:val="0"/>
              <w:spacing w:after="0" w:line="240" w:lineRule="auto"/>
              <w:jc w:val="center"/>
              <w:rPr>
                <w:szCs w:val="28"/>
                <w:lang w:val="en"/>
              </w:rPr>
            </w:pPr>
            <w:r w:rsidRPr="00450A20">
              <w:rPr>
                <w:szCs w:val="28"/>
                <w:lang w:val="en"/>
              </w:rPr>
              <w:t>*</w:t>
            </w:r>
          </w:p>
        </w:tc>
        <w:tc>
          <w:tcPr>
            <w:tcW w:w="5394" w:type="dxa"/>
            <w:shd w:val="clear" w:color="auto" w:fill="auto"/>
          </w:tcPr>
          <w:p w:rsidR="004C33D8" w:rsidRPr="00450A20" w:rsidRDefault="004C33D8" w:rsidP="000D172C">
            <w:pPr>
              <w:autoSpaceDE w:val="0"/>
              <w:autoSpaceDN w:val="0"/>
              <w:adjustRightInd w:val="0"/>
              <w:spacing w:after="0" w:line="240" w:lineRule="auto"/>
              <w:jc w:val="right"/>
              <w:rPr>
                <w:b/>
                <w:bCs/>
                <w:sz w:val="30"/>
                <w:szCs w:val="30"/>
                <w:lang w:val="en"/>
              </w:rPr>
            </w:pPr>
            <w:r>
              <w:rPr>
                <w:noProof/>
              </w:rPr>
              <mc:AlternateContent>
                <mc:Choice Requires="wps">
                  <w:drawing>
                    <wp:anchor distT="4294967293" distB="4294967293" distL="114300" distR="114300" simplePos="0" relativeHeight="251659264" behindDoc="0" locked="0" layoutInCell="1" allowOverlap="1">
                      <wp:simplePos x="0" y="0"/>
                      <wp:positionH relativeFrom="column">
                        <wp:posOffset>765810</wp:posOffset>
                      </wp:positionH>
                      <wp:positionV relativeFrom="paragraph">
                        <wp:posOffset>211454</wp:posOffset>
                      </wp:positionV>
                      <wp:extent cx="2514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259DEFA" id="Straight Connector 2"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60.3pt,16.65pt" to="258.3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"/>
                  </w:pict>
                </mc:Fallback>
              </mc:AlternateContent>
            </w:r>
            <w:r w:rsidRPr="00450A20">
              <w:rPr>
                <w:b/>
                <w:bCs/>
                <w:sz w:val="30"/>
                <w:szCs w:val="30"/>
                <w:lang w:val="en"/>
              </w:rPr>
              <w:t>ĐẢNG CỘNG SẢN VIỆT NAM</w:t>
            </w:r>
          </w:p>
          <w:p w:rsidR="004C33D8" w:rsidRDefault="004C33D8" w:rsidP="000D172C">
            <w:pPr>
              <w:autoSpaceDE w:val="0"/>
              <w:autoSpaceDN w:val="0"/>
              <w:adjustRightInd w:val="0"/>
              <w:spacing w:after="0" w:line="240" w:lineRule="auto"/>
              <w:rPr>
                <w:i/>
                <w:iCs/>
                <w:szCs w:val="28"/>
                <w:lang w:val="en"/>
              </w:rPr>
            </w:pPr>
          </w:p>
          <w:p w:rsidR="004C33D8" w:rsidRPr="00450A20" w:rsidRDefault="00E71A03" w:rsidP="00905BDA">
            <w:pPr>
              <w:autoSpaceDE w:val="0"/>
              <w:autoSpaceDN w:val="0"/>
              <w:adjustRightInd w:val="0"/>
              <w:spacing w:after="0" w:line="240" w:lineRule="auto"/>
              <w:jc w:val="right"/>
              <w:rPr>
                <w:b/>
                <w:bCs/>
                <w:sz w:val="30"/>
                <w:szCs w:val="30"/>
                <w:lang w:val="en"/>
              </w:rPr>
            </w:pPr>
            <w:r>
              <w:rPr>
                <w:i/>
                <w:iCs/>
                <w:szCs w:val="28"/>
                <w:lang w:val="en"/>
              </w:rPr>
              <w:t xml:space="preserve">  </w:t>
            </w:r>
            <w:r w:rsidR="004C33D8" w:rsidRPr="00450A20">
              <w:rPr>
                <w:i/>
                <w:iCs/>
                <w:szCs w:val="28"/>
                <w:lang w:val="en"/>
              </w:rPr>
              <w:t>Nam Trà My, ngày</w:t>
            </w:r>
            <w:r>
              <w:rPr>
                <w:i/>
                <w:iCs/>
                <w:szCs w:val="28"/>
                <w:lang w:val="en"/>
              </w:rPr>
              <w:t xml:space="preserve"> </w:t>
            </w:r>
            <w:r w:rsidR="00905BDA">
              <w:rPr>
                <w:i/>
                <w:iCs/>
                <w:szCs w:val="28"/>
                <w:lang w:val="en"/>
              </w:rPr>
              <w:t xml:space="preserve"> </w:t>
            </w:r>
            <w:r w:rsidR="00FC595B">
              <w:rPr>
                <w:i/>
                <w:iCs/>
                <w:szCs w:val="28"/>
                <w:lang w:val="en"/>
              </w:rPr>
              <w:t xml:space="preserve"> </w:t>
            </w:r>
            <w:r w:rsidR="004C33D8" w:rsidRPr="00450A20">
              <w:rPr>
                <w:i/>
                <w:iCs/>
                <w:szCs w:val="28"/>
                <w:lang w:val="en"/>
              </w:rPr>
              <w:t xml:space="preserve"> tháng </w:t>
            </w:r>
            <w:bookmarkStart w:id="0" w:name="_GoBack"/>
            <w:bookmarkEnd w:id="0"/>
            <w:r w:rsidR="00905BDA">
              <w:rPr>
                <w:i/>
                <w:iCs/>
                <w:szCs w:val="28"/>
                <w:lang w:val="en"/>
              </w:rPr>
              <w:t>10</w:t>
            </w:r>
            <w:r w:rsidR="004C33D8" w:rsidRPr="00450A20">
              <w:rPr>
                <w:i/>
                <w:iCs/>
                <w:szCs w:val="28"/>
                <w:lang w:val="en"/>
              </w:rPr>
              <w:t xml:space="preserve"> năm 2019</w:t>
            </w:r>
          </w:p>
        </w:tc>
      </w:tr>
      <w:tr w:rsidR="004C33D8" w:rsidRPr="00450A20" w:rsidTr="000D172C">
        <w:trPr>
          <w:jc w:val="center"/>
        </w:trPr>
        <w:tc>
          <w:tcPr>
            <w:tcW w:w="4028" w:type="dxa"/>
            <w:shd w:val="clear" w:color="auto" w:fill="auto"/>
          </w:tcPr>
          <w:p w:rsidR="004C33D8" w:rsidRDefault="004C33D8" w:rsidP="00E71A03">
            <w:pPr>
              <w:autoSpaceDE w:val="0"/>
              <w:autoSpaceDN w:val="0"/>
              <w:adjustRightInd w:val="0"/>
              <w:spacing w:after="0" w:line="240" w:lineRule="auto"/>
              <w:jc w:val="center"/>
              <w:rPr>
                <w:szCs w:val="28"/>
                <w:lang w:val="en"/>
              </w:rPr>
            </w:pPr>
            <w:r w:rsidRPr="00450A20">
              <w:rPr>
                <w:szCs w:val="28"/>
                <w:lang w:val="en"/>
              </w:rPr>
              <w:t>Số</w:t>
            </w:r>
            <w:r w:rsidR="00537F39">
              <w:rPr>
                <w:szCs w:val="28"/>
                <w:lang w:val="en"/>
              </w:rPr>
              <w:t xml:space="preserve">        </w:t>
            </w:r>
            <w:r w:rsidR="00E71A03">
              <w:rPr>
                <w:szCs w:val="28"/>
                <w:lang w:val="en"/>
              </w:rPr>
              <w:t xml:space="preserve"> </w:t>
            </w:r>
            <w:r w:rsidRPr="00450A20">
              <w:rPr>
                <w:szCs w:val="28"/>
                <w:lang w:val="en"/>
              </w:rPr>
              <w:t xml:space="preserve"> - BC/HU</w:t>
            </w:r>
          </w:p>
          <w:p w:rsidR="00537F39" w:rsidRPr="00537F39" w:rsidRDefault="00537F39" w:rsidP="00E71A03">
            <w:pPr>
              <w:autoSpaceDE w:val="0"/>
              <w:autoSpaceDN w:val="0"/>
              <w:adjustRightInd w:val="0"/>
              <w:spacing w:after="0" w:line="240" w:lineRule="auto"/>
              <w:jc w:val="center"/>
              <w:rPr>
                <w:i/>
                <w:szCs w:val="28"/>
                <w:lang w:val="en"/>
              </w:rPr>
            </w:pPr>
            <w:r w:rsidRPr="00537F39">
              <w:rPr>
                <w:i/>
                <w:szCs w:val="28"/>
                <w:lang w:val="en"/>
              </w:rPr>
              <w:t>(Dự thảo)</w:t>
            </w:r>
          </w:p>
        </w:tc>
        <w:tc>
          <w:tcPr>
            <w:tcW w:w="5394" w:type="dxa"/>
            <w:shd w:val="clear" w:color="auto" w:fill="auto"/>
          </w:tcPr>
          <w:p w:rsidR="004C33D8" w:rsidRPr="00450A20" w:rsidRDefault="004C33D8" w:rsidP="000D172C">
            <w:pPr>
              <w:autoSpaceDE w:val="0"/>
              <w:autoSpaceDN w:val="0"/>
              <w:adjustRightInd w:val="0"/>
              <w:spacing w:after="0" w:line="240" w:lineRule="auto"/>
              <w:rPr>
                <w:szCs w:val="28"/>
                <w:lang w:val="en"/>
              </w:rPr>
            </w:pPr>
          </w:p>
        </w:tc>
      </w:tr>
    </w:tbl>
    <w:p w:rsidR="004C33D8" w:rsidRDefault="004C33D8" w:rsidP="004C33D8">
      <w:pPr>
        <w:spacing w:after="0" w:line="240" w:lineRule="auto"/>
        <w:rPr>
          <w:szCs w:val="20"/>
        </w:rPr>
      </w:pPr>
    </w:p>
    <w:p w:rsidR="004C33D8" w:rsidRPr="00B716A6" w:rsidRDefault="004C33D8" w:rsidP="004C33D8">
      <w:pPr>
        <w:keepNext/>
        <w:spacing w:before="240" w:after="0" w:line="240" w:lineRule="auto"/>
        <w:jc w:val="center"/>
        <w:outlineLvl w:val="0"/>
        <w:rPr>
          <w:b/>
          <w:szCs w:val="20"/>
        </w:rPr>
      </w:pPr>
      <w:r w:rsidRPr="00B716A6">
        <w:rPr>
          <w:b/>
          <w:sz w:val="30"/>
          <w:szCs w:val="20"/>
        </w:rPr>
        <w:t>BÁO CÁO</w:t>
      </w:r>
    </w:p>
    <w:p w:rsidR="004C33D8" w:rsidRPr="00B716A6" w:rsidRDefault="00FA697C" w:rsidP="004C33D8">
      <w:pPr>
        <w:spacing w:after="0"/>
        <w:jc w:val="center"/>
        <w:rPr>
          <w:b/>
          <w:color w:val="000000"/>
          <w:szCs w:val="28"/>
        </w:rPr>
      </w:pPr>
      <w:r>
        <w:rPr>
          <w:b/>
          <w:color w:val="000000"/>
          <w:szCs w:val="28"/>
        </w:rPr>
        <w:t>t</w:t>
      </w:r>
      <w:r w:rsidR="004C33D8">
        <w:rPr>
          <w:b/>
          <w:color w:val="000000"/>
          <w:szCs w:val="28"/>
        </w:rPr>
        <w:t xml:space="preserve">ình hình, </w:t>
      </w:r>
      <w:r w:rsidR="004C33D8" w:rsidRPr="00B716A6">
        <w:rPr>
          <w:b/>
          <w:color w:val="000000"/>
          <w:szCs w:val="28"/>
        </w:rPr>
        <w:t>kết</w:t>
      </w:r>
      <w:r w:rsidR="00E71A03">
        <w:rPr>
          <w:b/>
          <w:color w:val="000000"/>
          <w:szCs w:val="28"/>
        </w:rPr>
        <w:t xml:space="preserve"> quả</w:t>
      </w:r>
      <w:r w:rsidR="004C33D8" w:rsidRPr="00B716A6">
        <w:rPr>
          <w:b/>
          <w:color w:val="000000"/>
          <w:szCs w:val="28"/>
        </w:rPr>
        <w:t xml:space="preserve"> thực hiện nhiệm vụ công tác </w:t>
      </w:r>
      <w:r w:rsidR="00EC3B0A">
        <w:rPr>
          <w:b/>
          <w:color w:val="000000"/>
          <w:szCs w:val="28"/>
        </w:rPr>
        <w:t>9</w:t>
      </w:r>
      <w:r w:rsidR="004C33D8">
        <w:rPr>
          <w:b/>
          <w:color w:val="000000"/>
          <w:szCs w:val="28"/>
        </w:rPr>
        <w:t xml:space="preserve"> tháng</w:t>
      </w:r>
      <w:r w:rsidR="004C33D8" w:rsidRPr="00B716A6">
        <w:rPr>
          <w:b/>
          <w:color w:val="000000"/>
          <w:szCs w:val="28"/>
        </w:rPr>
        <w:t>;</w:t>
      </w:r>
    </w:p>
    <w:p w:rsidR="004C33D8" w:rsidRDefault="004C33D8" w:rsidP="004C33D8">
      <w:pPr>
        <w:spacing w:after="0" w:line="240" w:lineRule="auto"/>
        <w:ind w:left="720" w:hanging="720"/>
        <w:jc w:val="center"/>
        <w:rPr>
          <w:b/>
          <w:color w:val="000000"/>
          <w:szCs w:val="28"/>
        </w:rPr>
      </w:pPr>
      <w:r w:rsidRPr="00B716A6">
        <w:rPr>
          <w:b/>
          <w:color w:val="000000"/>
          <w:szCs w:val="28"/>
        </w:rPr>
        <w:t xml:space="preserve">một số nhiệm vụ trọng tâm </w:t>
      </w:r>
      <w:r w:rsidR="00EC3B0A">
        <w:rPr>
          <w:b/>
          <w:color w:val="000000"/>
          <w:szCs w:val="28"/>
        </w:rPr>
        <w:t>quý IV</w:t>
      </w:r>
      <w:r>
        <w:rPr>
          <w:b/>
          <w:color w:val="000000"/>
          <w:szCs w:val="28"/>
        </w:rPr>
        <w:t xml:space="preserve"> năm </w:t>
      </w:r>
      <w:r w:rsidRPr="00B716A6">
        <w:rPr>
          <w:b/>
          <w:color w:val="000000"/>
          <w:szCs w:val="28"/>
        </w:rPr>
        <w:t>201</w:t>
      </w:r>
      <w:r>
        <w:rPr>
          <w:b/>
          <w:color w:val="000000"/>
          <w:szCs w:val="28"/>
        </w:rPr>
        <w:t>9</w:t>
      </w:r>
    </w:p>
    <w:p w:rsidR="004C33D8" w:rsidRPr="00B716A6" w:rsidRDefault="004C33D8" w:rsidP="004C33D8">
      <w:pPr>
        <w:spacing w:after="0" w:line="240" w:lineRule="auto"/>
        <w:ind w:left="720" w:hanging="720"/>
        <w:jc w:val="center"/>
        <w:rPr>
          <w:b/>
          <w:color w:val="000000"/>
          <w:sz w:val="30"/>
          <w:szCs w:val="20"/>
        </w:rPr>
      </w:pPr>
      <w:r>
        <w:rPr>
          <w:b/>
          <w:color w:val="000000"/>
          <w:szCs w:val="28"/>
        </w:rPr>
        <w:t>------</w:t>
      </w:r>
    </w:p>
    <w:p w:rsidR="004C33D8" w:rsidRPr="00B716A6" w:rsidRDefault="004C33D8" w:rsidP="00D54E94">
      <w:pPr>
        <w:spacing w:before="60" w:after="60" w:line="380" w:lineRule="exact"/>
        <w:ind w:firstLine="709"/>
        <w:jc w:val="both"/>
        <w:rPr>
          <w:color w:val="000000"/>
          <w:szCs w:val="28"/>
        </w:rPr>
      </w:pPr>
      <w:r w:rsidRPr="00B716A6">
        <w:rPr>
          <w:color w:val="000000"/>
          <w:szCs w:val="28"/>
        </w:rPr>
        <w:t>Ban Thường vụ Huyện ủy báo cáo</w:t>
      </w:r>
      <w:r>
        <w:rPr>
          <w:color w:val="000000"/>
          <w:szCs w:val="28"/>
        </w:rPr>
        <w:t xml:space="preserve"> tình hình,</w:t>
      </w:r>
      <w:r w:rsidRPr="00B716A6">
        <w:rPr>
          <w:color w:val="000000"/>
          <w:szCs w:val="28"/>
        </w:rPr>
        <w:t xml:space="preserve"> kết quả thực hiện nhiệm vụ công tác </w:t>
      </w:r>
      <w:r w:rsidR="00FA697C">
        <w:rPr>
          <w:color w:val="000000"/>
          <w:szCs w:val="28"/>
        </w:rPr>
        <w:t>9 tháng</w:t>
      </w:r>
      <w:r>
        <w:rPr>
          <w:color w:val="000000"/>
          <w:szCs w:val="28"/>
        </w:rPr>
        <w:t>;</w:t>
      </w:r>
      <w:r w:rsidRPr="00B716A6">
        <w:rPr>
          <w:color w:val="000000"/>
          <w:szCs w:val="28"/>
        </w:rPr>
        <w:t xml:space="preserve"> </w:t>
      </w:r>
      <w:r w:rsidRPr="00355AA9">
        <w:rPr>
          <w:color w:val="000000"/>
          <w:spacing w:val="-2"/>
          <w:szCs w:val="28"/>
        </w:rPr>
        <w:t xml:space="preserve">đồng thời, đề ra một số nhiệm vụ công tác trọng tâm trong </w:t>
      </w:r>
      <w:r>
        <w:rPr>
          <w:color w:val="000000"/>
          <w:spacing w:val="-2"/>
          <w:szCs w:val="28"/>
        </w:rPr>
        <w:t xml:space="preserve">quý IV năm </w:t>
      </w:r>
      <w:r w:rsidRPr="00355AA9">
        <w:rPr>
          <w:color w:val="000000"/>
          <w:spacing w:val="-2"/>
          <w:szCs w:val="28"/>
        </w:rPr>
        <w:t>2019, như sau:</w:t>
      </w:r>
    </w:p>
    <w:p w:rsidR="004C33D8" w:rsidRPr="00355AA9" w:rsidRDefault="004C33D8" w:rsidP="00D54E94">
      <w:pPr>
        <w:tabs>
          <w:tab w:val="left" w:pos="0"/>
        </w:tabs>
        <w:autoSpaceDE w:val="0"/>
        <w:autoSpaceDN w:val="0"/>
        <w:adjustRightInd w:val="0"/>
        <w:spacing w:before="60" w:after="60" w:line="380" w:lineRule="exact"/>
        <w:ind w:firstLine="709"/>
        <w:jc w:val="both"/>
        <w:rPr>
          <w:b/>
          <w:bCs/>
          <w:color w:val="000000"/>
          <w:spacing w:val="-2"/>
          <w:szCs w:val="28"/>
          <w:lang w:val="en"/>
        </w:rPr>
      </w:pPr>
      <w:r w:rsidRPr="0097379D">
        <w:rPr>
          <w:b/>
          <w:bCs/>
          <w:color w:val="000000"/>
          <w:spacing w:val="-2"/>
          <w:szCs w:val="28"/>
          <w:lang w:val="en"/>
        </w:rPr>
        <w:t>I- CÔNG TÁC LÃNH ĐẠO, CHỈ ĐẠO.</w:t>
      </w:r>
    </w:p>
    <w:p w:rsidR="004C33D8" w:rsidRDefault="00133CD2" w:rsidP="00D54E94">
      <w:pPr>
        <w:spacing w:before="60" w:after="60" w:line="380" w:lineRule="exact"/>
        <w:ind w:firstLine="709"/>
        <w:jc w:val="both"/>
      </w:pPr>
      <w:r>
        <w:t xml:space="preserve">Thực hiện Nghị quyết, Chương trình công tác năm 2019 của Ban </w:t>
      </w:r>
      <w:r w:rsidR="00162F81">
        <w:t xml:space="preserve">Chấp </w:t>
      </w:r>
      <w:r>
        <w:t xml:space="preserve">hành Đảng bộ huyện, chỉ đạo của </w:t>
      </w:r>
      <w:r w:rsidR="004C396B">
        <w:t>cấp ủy cấp trên và tình hình thực tế tại đ</w:t>
      </w:r>
      <w:r w:rsidR="00162F81">
        <w:t>ịa</w:t>
      </w:r>
      <w:r w:rsidR="00EC3B0A">
        <w:t xml:space="preserve"> phương, t</w:t>
      </w:r>
      <w:r w:rsidR="004C33D8">
        <w:t xml:space="preserve">rong </w:t>
      </w:r>
      <w:r w:rsidR="000F5C5C">
        <w:t>9</w:t>
      </w:r>
      <w:r w:rsidR="004C33D8">
        <w:t xml:space="preserve"> tháng </w:t>
      </w:r>
      <w:r w:rsidR="00FA697C">
        <w:t>qua</w:t>
      </w:r>
      <w:r w:rsidR="004C33D8">
        <w:t xml:space="preserve">, </w:t>
      </w:r>
      <w:r>
        <w:t>Ban Thường vụ</w:t>
      </w:r>
      <w:r w:rsidR="004C33D8">
        <w:t xml:space="preserve"> Huyện ủy</w:t>
      </w:r>
      <w:r w:rsidR="004C33D8">
        <w:rPr>
          <w:spacing w:val="-6"/>
        </w:rPr>
        <w:t xml:space="preserve"> </w:t>
      </w:r>
      <w:r w:rsidR="004C33D8">
        <w:t>đã tập trung lãnh đạo, chỉ đạo triển khai đồng bộ</w:t>
      </w:r>
      <w:r w:rsidR="009160F4">
        <w:t>, có hiệu q</w:t>
      </w:r>
      <w:r w:rsidR="004C33D8">
        <w:t xml:space="preserve">uả </w:t>
      </w:r>
      <w:r w:rsidR="00222DCA">
        <w:t xml:space="preserve">các </w:t>
      </w:r>
      <w:r w:rsidR="004C33D8">
        <w:t>nhiệm vụ</w:t>
      </w:r>
      <w:r w:rsidR="00222DCA">
        <w:t xml:space="preserve"> công tác</w:t>
      </w:r>
      <w:r w:rsidR="004C33D8">
        <w:t xml:space="preserve"> trên các lĩnh vực.</w:t>
      </w:r>
    </w:p>
    <w:p w:rsidR="004C33D8" w:rsidRDefault="00222DCA" w:rsidP="00D54E94">
      <w:pPr>
        <w:spacing w:before="60" w:after="60" w:line="380" w:lineRule="exact"/>
        <w:ind w:firstLine="709"/>
        <w:jc w:val="both"/>
        <w:rPr>
          <w:spacing w:val="-3"/>
        </w:rPr>
      </w:pPr>
      <w:r>
        <w:rPr>
          <w:spacing w:val="-3"/>
        </w:rPr>
        <w:t xml:space="preserve">Lĩnh vực kinh tế - xã hội: </w:t>
      </w:r>
      <w:r w:rsidR="004C33D8">
        <w:rPr>
          <w:spacing w:val="-3"/>
        </w:rPr>
        <w:t>Tiếp tục chỉ đạo đẩy mạnh công tác giảm nghèo bền vữ</w:t>
      </w:r>
      <w:r w:rsidR="001F6EFD">
        <w:rPr>
          <w:spacing w:val="-3"/>
        </w:rPr>
        <w:t>ng;</w:t>
      </w:r>
      <w:r w:rsidR="00B91345">
        <w:rPr>
          <w:spacing w:val="-3"/>
        </w:rPr>
        <w:t xml:space="preserve"> </w:t>
      </w:r>
      <w:r w:rsidR="004C33D8">
        <w:rPr>
          <w:spacing w:val="-3"/>
        </w:rPr>
        <w:t>sắp xếp dân cư</w:t>
      </w:r>
      <w:r w:rsidR="00627A6C">
        <w:rPr>
          <w:spacing w:val="-3"/>
        </w:rPr>
        <w:t>, làm đường giao thông nông thôn</w:t>
      </w:r>
      <w:r w:rsidR="004C33D8">
        <w:rPr>
          <w:spacing w:val="-3"/>
        </w:rPr>
        <w:t xml:space="preserve"> gắn với xây dựng nông thôn mới</w:t>
      </w:r>
      <w:r w:rsidR="009160F4">
        <w:rPr>
          <w:spacing w:val="-3"/>
        </w:rPr>
        <w:t>. C</w:t>
      </w:r>
      <w:r w:rsidR="004C33D8">
        <w:rPr>
          <w:spacing w:val="-3"/>
        </w:rPr>
        <w:t>hỉ đạo các ngành, địa phương tập trung phát triển Sâm Ngọc Linh</w:t>
      </w:r>
      <w:r w:rsidR="00627A6C">
        <w:rPr>
          <w:spacing w:val="-3"/>
        </w:rPr>
        <w:t>, Quế Trà My</w:t>
      </w:r>
      <w:r w:rsidR="004C33D8">
        <w:rPr>
          <w:spacing w:val="-3"/>
        </w:rPr>
        <w:t xml:space="preserve"> và các loại cây dược liệu có giá trị kinh tế cao.</w:t>
      </w:r>
      <w:r w:rsidR="009160F4">
        <w:rPr>
          <w:spacing w:val="-3"/>
        </w:rPr>
        <w:t xml:space="preserve"> Triển khai quyết liệt các biện pháp phòng, chống dịch tả lợn Châu Phi; tăng cường công tác dự báo, phòng ngừa và ứng phó với mưa lũ.</w:t>
      </w:r>
      <w:r w:rsidR="004C33D8">
        <w:rPr>
          <w:spacing w:val="-3"/>
        </w:rPr>
        <w:t xml:space="preserve"> T</w:t>
      </w:r>
      <w:r w:rsidR="009160F4">
        <w:rPr>
          <w:spacing w:val="-3"/>
        </w:rPr>
        <w:t xml:space="preserve">hực hiện tốt </w:t>
      </w:r>
      <w:r w:rsidR="004C33D8">
        <w:rPr>
          <w:spacing w:val="-3"/>
        </w:rPr>
        <w:t>công tác đảm bảo an sinh xã hội;</w:t>
      </w:r>
      <w:r w:rsidR="009160F4">
        <w:rPr>
          <w:spacing w:val="-3"/>
        </w:rPr>
        <w:t xml:space="preserve"> chăm lo cho người có công; phối hợp mở các lớp</w:t>
      </w:r>
      <w:r w:rsidR="004C33D8">
        <w:rPr>
          <w:spacing w:val="-3"/>
        </w:rPr>
        <w:t xml:space="preserve"> đào tạo nghề, giải quyết việc làm cho người lao độ</w:t>
      </w:r>
      <w:r w:rsidR="00944E34">
        <w:rPr>
          <w:spacing w:val="-3"/>
        </w:rPr>
        <w:t>ng</w:t>
      </w:r>
      <w:r w:rsidR="009160F4">
        <w:rPr>
          <w:spacing w:val="-3"/>
        </w:rPr>
        <w:t>.</w:t>
      </w:r>
      <w:r w:rsidR="00944E34">
        <w:rPr>
          <w:spacing w:val="-3"/>
        </w:rPr>
        <w:t xml:space="preserve"> </w:t>
      </w:r>
      <w:r w:rsidR="009160F4">
        <w:rPr>
          <w:spacing w:val="-3"/>
        </w:rPr>
        <w:t xml:space="preserve">Chỉ đạo </w:t>
      </w:r>
      <w:r w:rsidR="00944E34">
        <w:rPr>
          <w:spacing w:val="-3"/>
        </w:rPr>
        <w:t>tổ chức thành công Lễ hội Sâm lần thứ</w:t>
      </w:r>
      <w:r w:rsidR="00973876">
        <w:rPr>
          <w:spacing w:val="-3"/>
        </w:rPr>
        <w:t xml:space="preserve"> III</w:t>
      </w:r>
      <w:r w:rsidR="00E26E6E">
        <w:rPr>
          <w:spacing w:val="-3"/>
        </w:rPr>
        <w:t xml:space="preserve"> và các phiên chợ Sâm hằng tháng</w:t>
      </w:r>
      <w:r w:rsidR="00973876">
        <w:rPr>
          <w:spacing w:val="-3"/>
        </w:rPr>
        <w:t>.</w:t>
      </w:r>
    </w:p>
    <w:p w:rsidR="004C33D8" w:rsidRDefault="005A4C2F" w:rsidP="00D54E94">
      <w:pPr>
        <w:spacing w:before="60" w:after="60" w:line="380" w:lineRule="exact"/>
        <w:ind w:firstLine="709"/>
        <w:jc w:val="both"/>
        <w:rPr>
          <w:spacing w:val="-3"/>
        </w:rPr>
      </w:pPr>
      <w:r>
        <w:rPr>
          <w:spacing w:val="-3"/>
        </w:rPr>
        <w:t xml:space="preserve">Lĩnh vực </w:t>
      </w:r>
      <w:r w:rsidR="0044747F">
        <w:rPr>
          <w:spacing w:val="-3"/>
        </w:rPr>
        <w:t>q</w:t>
      </w:r>
      <w:r>
        <w:rPr>
          <w:spacing w:val="-3"/>
        </w:rPr>
        <w:t xml:space="preserve">uốc phòng - an ninh: </w:t>
      </w:r>
      <w:r w:rsidR="004C33D8">
        <w:rPr>
          <w:spacing w:val="-3"/>
        </w:rPr>
        <w:t xml:space="preserve">Tình hình an ninh chính trị, trật tự an toàn xã hội được giữ vững. </w:t>
      </w:r>
      <w:r w:rsidR="006C5C34">
        <w:rPr>
          <w:spacing w:val="-3"/>
        </w:rPr>
        <w:t>Công tác đấu tranh phòng, chống tội phạ</w:t>
      </w:r>
      <w:r w:rsidR="009F06D6">
        <w:rPr>
          <w:spacing w:val="-3"/>
        </w:rPr>
        <w:t xml:space="preserve">m được tăng cường; </w:t>
      </w:r>
      <w:r w:rsidR="006C5C34">
        <w:rPr>
          <w:spacing w:val="-3"/>
        </w:rPr>
        <w:t>kiểm soát</w:t>
      </w:r>
      <w:r w:rsidR="009F06D6">
        <w:rPr>
          <w:spacing w:val="-3"/>
        </w:rPr>
        <w:t xml:space="preserve"> chặt</w:t>
      </w:r>
      <w:r w:rsidR="008B46DD">
        <w:rPr>
          <w:spacing w:val="-3"/>
        </w:rPr>
        <w:t xml:space="preserve"> chẽ </w:t>
      </w:r>
      <w:r w:rsidR="006C5C34">
        <w:rPr>
          <w:spacing w:val="-3"/>
        </w:rPr>
        <w:t>hoạt động nhân đạo, từ thiện có yếu tố tôn giáo, nước ngoài</w:t>
      </w:r>
      <w:r w:rsidR="009160F4">
        <w:rPr>
          <w:spacing w:val="-3"/>
        </w:rPr>
        <w:t xml:space="preserve">, </w:t>
      </w:r>
      <w:r w:rsidR="005D32D5">
        <w:rPr>
          <w:spacing w:val="-3"/>
        </w:rPr>
        <w:t>giám sát hoạt động của các tổ chức phi chính phủ</w:t>
      </w:r>
      <w:r w:rsidR="009F06D6">
        <w:rPr>
          <w:spacing w:val="-3"/>
        </w:rPr>
        <w:t>.</w:t>
      </w:r>
      <w:r w:rsidR="00A163B4">
        <w:rPr>
          <w:spacing w:val="-3"/>
        </w:rPr>
        <w:t xml:space="preserve"> Tăng cường quản lý, bảo vệ rừng, bảo vệ tài nguyên khoáng sản</w:t>
      </w:r>
      <w:r w:rsidR="009160F4">
        <w:rPr>
          <w:spacing w:val="-3"/>
        </w:rPr>
        <w:t>, kịp thời chỉ đạo xử lý nghiêm các vụ việc vi phạm. C</w:t>
      </w:r>
      <w:r w:rsidR="00BA7D5C">
        <w:rPr>
          <w:spacing w:val="-3"/>
        </w:rPr>
        <w:t xml:space="preserve">ông tác tiếp công dân, giải quyết đơn thư khiếu nại, tố cáo được duy trì thường xuyên, xử lý kịp thời, dứt điểm và đúng thẩm quyền không để xảy ra tình trạng đơn thư kéo dài, khiếu kiện đông người, vượt cấp. </w:t>
      </w:r>
      <w:r w:rsidR="00640212">
        <w:rPr>
          <w:spacing w:val="-3"/>
        </w:rPr>
        <w:t xml:space="preserve">Đẩy mạnh </w:t>
      </w:r>
      <w:r w:rsidR="004C33D8">
        <w:rPr>
          <w:spacing w:val="-3"/>
        </w:rPr>
        <w:t>tuyên truyền, giáo dục pháp luật, phòng chố</w:t>
      </w:r>
      <w:r w:rsidR="00062AA0">
        <w:rPr>
          <w:spacing w:val="-3"/>
        </w:rPr>
        <w:t>ng tham nhũng</w:t>
      </w:r>
      <w:r w:rsidR="004C33D8">
        <w:rPr>
          <w:spacing w:val="-3"/>
        </w:rPr>
        <w:t xml:space="preserve">; </w:t>
      </w:r>
      <w:r w:rsidR="00640212">
        <w:rPr>
          <w:spacing w:val="-3"/>
        </w:rPr>
        <w:t xml:space="preserve">công tác </w:t>
      </w:r>
      <w:r w:rsidR="004C33D8">
        <w:rPr>
          <w:spacing w:val="-3"/>
        </w:rPr>
        <w:t xml:space="preserve">điều tra, truy tố, xét xử, thi hành án được quan tâm chỉ đạo và thực hiện đúng quy định. </w:t>
      </w:r>
    </w:p>
    <w:p w:rsidR="00341EBD" w:rsidRDefault="004C33D8" w:rsidP="00341EBD">
      <w:pPr>
        <w:spacing w:before="60" w:after="60" w:line="380" w:lineRule="exact"/>
        <w:ind w:firstLine="720"/>
        <w:jc w:val="both"/>
        <w:rPr>
          <w:bCs/>
          <w:szCs w:val="28"/>
        </w:rPr>
      </w:pPr>
      <w:r>
        <w:rPr>
          <w:spacing w:val="-3"/>
        </w:rPr>
        <w:lastRenderedPageBreak/>
        <w:t>Công tác xây dựng Đảng</w:t>
      </w:r>
      <w:r>
        <w:rPr>
          <w:bCs/>
          <w:szCs w:val="28"/>
        </w:rPr>
        <w:t>, xây dựng hệ thống chính trị được tăng cườ</w:t>
      </w:r>
      <w:r w:rsidR="00341EBD">
        <w:rPr>
          <w:bCs/>
          <w:szCs w:val="28"/>
        </w:rPr>
        <w:t>ng. Hoàn thành việc sắp xếp các thôn không đủ điều kiện về diện tích, dân số; sắp xếp các đơn vị sự nghiệp trực thuộc UBND huyện theo tinh thần Nghị quyết 18, Nghị quyết 19 của Hội nghị lần thứ 6 Ban Chấp hành Trung ương khóa XII.</w:t>
      </w:r>
    </w:p>
    <w:p w:rsidR="00341EBD" w:rsidRDefault="00341EBD" w:rsidP="00341EBD">
      <w:pPr>
        <w:spacing w:before="60" w:after="60" w:line="380" w:lineRule="exact"/>
        <w:ind w:firstLine="720"/>
        <w:jc w:val="both"/>
        <w:rPr>
          <w:bCs/>
          <w:szCs w:val="28"/>
        </w:rPr>
      </w:pPr>
      <w:r>
        <w:rPr>
          <w:bCs/>
          <w:szCs w:val="28"/>
        </w:rPr>
        <w:t>Lãnh đạo, chỉ đạo tổ chức thành công Đại hội đại biểu Mặt trận Tổ quốc Việt Nam huyện lần thứ X (</w:t>
      </w:r>
      <w:r>
        <w:rPr>
          <w:bCs/>
          <w:i/>
          <w:szCs w:val="28"/>
        </w:rPr>
        <w:t>Nhiệm kỳ 2019 – 2024</w:t>
      </w:r>
      <w:r>
        <w:rPr>
          <w:bCs/>
          <w:szCs w:val="28"/>
        </w:rPr>
        <w:t>);</w:t>
      </w:r>
      <w:r>
        <w:rPr>
          <w:bCs/>
          <w:i/>
          <w:szCs w:val="28"/>
        </w:rPr>
        <w:t xml:space="preserve"> </w:t>
      </w:r>
      <w:r>
        <w:rPr>
          <w:bCs/>
          <w:szCs w:val="28"/>
        </w:rPr>
        <w:t>Đại hội đại biểu Dân tộc thiểu số huyện lần thứ III năm 2019; Đại hội đại biểu Hội Liên hiệp Thanh niên huyện lần thứ III (</w:t>
      </w:r>
      <w:r>
        <w:rPr>
          <w:bCs/>
          <w:i/>
          <w:szCs w:val="28"/>
        </w:rPr>
        <w:t>N</w:t>
      </w:r>
      <w:r w:rsidRPr="002E269F">
        <w:rPr>
          <w:bCs/>
          <w:i/>
          <w:szCs w:val="28"/>
        </w:rPr>
        <w:t>hiệm kỳ 2019</w:t>
      </w:r>
      <w:r>
        <w:rPr>
          <w:bCs/>
          <w:i/>
          <w:szCs w:val="28"/>
        </w:rPr>
        <w:t xml:space="preserve"> – </w:t>
      </w:r>
      <w:r w:rsidRPr="002E269F">
        <w:rPr>
          <w:bCs/>
          <w:i/>
          <w:szCs w:val="28"/>
        </w:rPr>
        <w:t>2024</w:t>
      </w:r>
      <w:r>
        <w:rPr>
          <w:bCs/>
          <w:szCs w:val="28"/>
        </w:rPr>
        <w:t xml:space="preserve">). </w:t>
      </w:r>
    </w:p>
    <w:p w:rsidR="00BF4729" w:rsidRDefault="00973876" w:rsidP="00BF4729">
      <w:pPr>
        <w:spacing w:before="60" w:after="60" w:line="380" w:lineRule="exact"/>
        <w:ind w:firstLine="720"/>
        <w:jc w:val="both"/>
        <w:rPr>
          <w:bCs/>
          <w:szCs w:val="28"/>
        </w:rPr>
      </w:pPr>
      <w:r>
        <w:rPr>
          <w:bCs/>
          <w:szCs w:val="28"/>
        </w:rPr>
        <w:t xml:space="preserve">Tổ </w:t>
      </w:r>
      <w:r w:rsidR="0054198C">
        <w:rPr>
          <w:bCs/>
          <w:szCs w:val="28"/>
        </w:rPr>
        <w:t xml:space="preserve">chức hội nghị quán triệt, học tập và thông qua chương trình, kế hoạch thực hiện </w:t>
      </w:r>
      <w:r w:rsidR="004F4AA0">
        <w:rPr>
          <w:bCs/>
          <w:szCs w:val="28"/>
        </w:rPr>
        <w:t>các n</w:t>
      </w:r>
      <w:r w:rsidR="00313848">
        <w:rPr>
          <w:bCs/>
          <w:szCs w:val="28"/>
        </w:rPr>
        <w:t>ghị quyết</w:t>
      </w:r>
      <w:r w:rsidR="005A1024">
        <w:rPr>
          <w:bCs/>
          <w:szCs w:val="28"/>
        </w:rPr>
        <w:t>, chỉ thị</w:t>
      </w:r>
      <w:r w:rsidR="00313848">
        <w:rPr>
          <w:bCs/>
          <w:szCs w:val="28"/>
        </w:rPr>
        <w:t xml:space="preserve"> của Trung ương, </w:t>
      </w:r>
      <w:r w:rsidR="005A1024">
        <w:rPr>
          <w:bCs/>
          <w:szCs w:val="28"/>
        </w:rPr>
        <w:t>Tỉnh</w:t>
      </w:r>
      <w:r w:rsidR="00313848">
        <w:rPr>
          <w:rStyle w:val="FootnoteReference"/>
          <w:bCs/>
          <w:szCs w:val="28"/>
        </w:rPr>
        <w:footnoteReference w:id="1"/>
      </w:r>
      <w:r w:rsidR="00313848">
        <w:rPr>
          <w:bCs/>
          <w:szCs w:val="28"/>
        </w:rPr>
        <w:t xml:space="preserve">; </w:t>
      </w:r>
      <w:r w:rsidR="00B4008E">
        <w:rPr>
          <w:bCs/>
          <w:szCs w:val="28"/>
        </w:rPr>
        <w:t>hoàn thành tổng kết công tác x</w:t>
      </w:r>
      <w:r w:rsidR="001E6822">
        <w:rPr>
          <w:bCs/>
          <w:szCs w:val="28"/>
        </w:rPr>
        <w:t>ây</w:t>
      </w:r>
      <w:r w:rsidR="00B4008E">
        <w:rPr>
          <w:bCs/>
          <w:szCs w:val="28"/>
        </w:rPr>
        <w:t xml:space="preserve"> dựng Đảng nhiệm kỳ 2015</w:t>
      </w:r>
      <w:r w:rsidR="00DB7CF9">
        <w:rPr>
          <w:bCs/>
          <w:szCs w:val="28"/>
        </w:rPr>
        <w:t xml:space="preserve"> </w:t>
      </w:r>
      <w:r w:rsidR="001B28B7">
        <w:rPr>
          <w:bCs/>
          <w:szCs w:val="28"/>
        </w:rPr>
        <w:t>–</w:t>
      </w:r>
      <w:r w:rsidR="00DB7CF9">
        <w:rPr>
          <w:bCs/>
          <w:szCs w:val="28"/>
        </w:rPr>
        <w:t xml:space="preserve"> </w:t>
      </w:r>
      <w:r w:rsidR="00B4008E">
        <w:rPr>
          <w:bCs/>
          <w:szCs w:val="28"/>
        </w:rPr>
        <w:t xml:space="preserve">2020 và thi hành Điều lệ Đảng khóa XII; </w:t>
      </w:r>
      <w:r w:rsidR="00313848">
        <w:rPr>
          <w:bCs/>
          <w:szCs w:val="28"/>
        </w:rPr>
        <w:t>triển khai sâu rộng chuyên</w:t>
      </w:r>
      <w:r w:rsidR="00844652">
        <w:rPr>
          <w:bCs/>
          <w:szCs w:val="28"/>
        </w:rPr>
        <w:t xml:space="preserve"> đề</w:t>
      </w:r>
      <w:r w:rsidR="00DB7CF9">
        <w:rPr>
          <w:bCs/>
          <w:szCs w:val="28"/>
        </w:rPr>
        <w:t xml:space="preserve"> </w:t>
      </w:r>
      <w:r w:rsidR="00313848">
        <w:rPr>
          <w:bCs/>
          <w:szCs w:val="28"/>
        </w:rPr>
        <w:t xml:space="preserve">năm 2019 </w:t>
      </w:r>
      <w:r w:rsidR="00AF4729">
        <w:rPr>
          <w:bCs/>
          <w:szCs w:val="28"/>
        </w:rPr>
        <w:t xml:space="preserve">về </w:t>
      </w:r>
      <w:r w:rsidR="00AF4729">
        <w:rPr>
          <w:rStyle w:val="storyheadline"/>
        </w:rPr>
        <w:t>“</w:t>
      </w:r>
      <w:r w:rsidR="00AF4729" w:rsidRPr="005A1024">
        <w:rPr>
          <w:rStyle w:val="storyheadline"/>
          <w:i/>
        </w:rPr>
        <w:t>Xây dựng ý thức tôn trọng Nhân dân, phát huy dân chủ, chăm lo đời sống Nhân dân theo tư tưởng, đạo đức, phong cách Hồ Chí Minh</w:t>
      </w:r>
      <w:r w:rsidR="005A1024" w:rsidRPr="001B28B7">
        <w:rPr>
          <w:rStyle w:val="storyheadline"/>
        </w:rPr>
        <w:t>”</w:t>
      </w:r>
      <w:r w:rsidR="00041414">
        <w:rPr>
          <w:rStyle w:val="storyheadline"/>
        </w:rPr>
        <w:t>, tổ chức sơ kết 03 năm thực hiện Chỉ thị 05-CT/TW của Bộ Chính trị</w:t>
      </w:r>
      <w:r w:rsidR="001B28B7">
        <w:rPr>
          <w:rStyle w:val="storyheadline"/>
        </w:rPr>
        <w:t>. Đ</w:t>
      </w:r>
      <w:r w:rsidR="00783EE3">
        <w:rPr>
          <w:rStyle w:val="storyheadline"/>
        </w:rPr>
        <w:t>ẩy mạnh công tác tuyên truyề</w:t>
      </w:r>
      <w:r w:rsidR="007C5CC5">
        <w:rPr>
          <w:rStyle w:val="storyheadline"/>
        </w:rPr>
        <w:t>n</w:t>
      </w:r>
      <w:r w:rsidR="001B28B7">
        <w:rPr>
          <w:rStyle w:val="storyheadline"/>
        </w:rPr>
        <w:t xml:space="preserve"> và</w:t>
      </w:r>
      <w:r w:rsidR="00783EE3">
        <w:rPr>
          <w:rStyle w:val="storyheadline"/>
        </w:rPr>
        <w:t xml:space="preserve"> tổ chức các hoạt động chào mừng hướng đến kỷ niệm 70 năm thành lập Đảng bộ Trà My (</w:t>
      </w:r>
      <w:r w:rsidR="00783EE3" w:rsidRPr="00783EE3">
        <w:rPr>
          <w:rStyle w:val="storyheadline"/>
          <w:i/>
        </w:rPr>
        <w:t>28/10/1949 – 28/10/2019</w:t>
      </w:r>
      <w:r w:rsidR="00783EE3">
        <w:rPr>
          <w:rStyle w:val="storyheadline"/>
        </w:rPr>
        <w:t xml:space="preserve">). </w:t>
      </w:r>
      <w:r w:rsidR="00FF119B">
        <w:rPr>
          <w:rStyle w:val="storyheadline"/>
        </w:rPr>
        <w:t xml:space="preserve">Chú trọng công tác phát triển </w:t>
      </w:r>
      <w:r w:rsidR="001B28B7">
        <w:rPr>
          <w:rStyle w:val="storyheadline"/>
        </w:rPr>
        <w:t>Đ</w:t>
      </w:r>
      <w:r w:rsidR="00FF119B">
        <w:rPr>
          <w:rStyle w:val="storyheadline"/>
        </w:rPr>
        <w:t>ả</w:t>
      </w:r>
      <w:r w:rsidR="007C5CC5">
        <w:rPr>
          <w:rStyle w:val="storyheadline"/>
        </w:rPr>
        <w:t>ng</w:t>
      </w:r>
      <w:r w:rsidR="001B28B7">
        <w:rPr>
          <w:rStyle w:val="storyheadline"/>
        </w:rPr>
        <w:t>; tiếp tục sắp xếp và</w:t>
      </w:r>
      <w:r w:rsidR="00D226FA">
        <w:rPr>
          <w:rStyle w:val="storyheadline"/>
        </w:rPr>
        <w:t xml:space="preserve"> nâng cao chất lượng tổ chức đảng và đảng viên theo tinh th</w:t>
      </w:r>
      <w:r w:rsidR="00033694">
        <w:rPr>
          <w:rStyle w:val="storyheadline"/>
        </w:rPr>
        <w:t>ần</w:t>
      </w:r>
      <w:r w:rsidR="00D226FA">
        <w:rPr>
          <w:rStyle w:val="storyheadline"/>
        </w:rPr>
        <w:t xml:space="preserve"> </w:t>
      </w:r>
      <w:r w:rsidR="00D226FA" w:rsidRPr="00D226FA">
        <w:rPr>
          <w:color w:val="000000"/>
          <w:szCs w:val="28"/>
          <w:lang w:val="pt-BR"/>
        </w:rPr>
        <w:t>Chỉ thị số 28-CT/TW, ngày 21/01/2019 của Ban Bí thư về</w:t>
      </w:r>
      <w:r w:rsidR="00D226FA" w:rsidRPr="001950E3">
        <w:rPr>
          <w:i/>
          <w:color w:val="000000"/>
          <w:szCs w:val="28"/>
          <w:lang w:val="pt-BR"/>
        </w:rPr>
        <w:t xml:space="preserve"> </w:t>
      </w:r>
      <w:r w:rsidR="00D226FA" w:rsidRPr="001B28B7">
        <w:rPr>
          <w:color w:val="000000"/>
          <w:szCs w:val="28"/>
          <w:lang w:val="pt-BR"/>
        </w:rPr>
        <w:t>“</w:t>
      </w:r>
      <w:r w:rsidR="00D226FA" w:rsidRPr="001950E3">
        <w:rPr>
          <w:i/>
          <w:color w:val="000000"/>
          <w:szCs w:val="28"/>
          <w:lang w:val="pt-BR"/>
        </w:rPr>
        <w:t>Nâng cao chất lượng kết nạp đảng viên và rà soát, sàng lọc đưa những đảng viên không còn đủ tư cách ra khỏi Đảng</w:t>
      </w:r>
      <w:r w:rsidR="00D226FA" w:rsidRPr="001B28B7">
        <w:rPr>
          <w:color w:val="000000"/>
          <w:szCs w:val="28"/>
          <w:lang w:val="pt-BR"/>
        </w:rPr>
        <w:t>”</w:t>
      </w:r>
      <w:r w:rsidR="001B28B7">
        <w:rPr>
          <w:rStyle w:val="storyheadline"/>
        </w:rPr>
        <w:t>. C</w:t>
      </w:r>
      <w:r w:rsidR="00783EE3">
        <w:rPr>
          <w:color w:val="000000"/>
          <w:szCs w:val="28"/>
          <w:lang w:val="en"/>
        </w:rPr>
        <w:t>ông tác cán bộ được thực hiện đảm bảo</w:t>
      </w:r>
      <w:r w:rsidR="00E26E6E">
        <w:rPr>
          <w:color w:val="000000"/>
          <w:szCs w:val="28"/>
          <w:lang w:val="en"/>
        </w:rPr>
        <w:t xml:space="preserve"> đúng quy trình</w:t>
      </w:r>
      <w:r w:rsidR="00FF119B">
        <w:rPr>
          <w:color w:val="000000"/>
          <w:szCs w:val="28"/>
          <w:lang w:val="en"/>
        </w:rPr>
        <w:t>;</w:t>
      </w:r>
      <w:r w:rsidR="002A0AAB">
        <w:rPr>
          <w:color w:val="000000"/>
          <w:szCs w:val="28"/>
          <w:lang w:val="en"/>
        </w:rPr>
        <w:t xml:space="preserve"> </w:t>
      </w:r>
      <w:r w:rsidR="001134C3">
        <w:rPr>
          <w:bCs/>
          <w:szCs w:val="28"/>
        </w:rPr>
        <w:t>đẩy mạnh</w:t>
      </w:r>
      <w:r w:rsidR="004C33D8">
        <w:rPr>
          <w:bCs/>
          <w:szCs w:val="28"/>
        </w:rPr>
        <w:t xml:space="preserve"> thanh tra, kiểm tra, giám sát đối với các tổ chức đảng và đảng viên </w:t>
      </w:r>
      <w:r w:rsidR="007C5CC5">
        <w:rPr>
          <w:bCs/>
          <w:szCs w:val="28"/>
        </w:rPr>
        <w:t>theo quy định</w:t>
      </w:r>
      <w:r w:rsidR="001B28B7">
        <w:rPr>
          <w:bCs/>
          <w:szCs w:val="28"/>
        </w:rPr>
        <w:t>; triển khai kịp thời, thường xuyên nhiệm vụ cô</w:t>
      </w:r>
      <w:r w:rsidR="004C33D8">
        <w:rPr>
          <w:bCs/>
          <w:szCs w:val="28"/>
        </w:rPr>
        <w:t xml:space="preserve">ng tác dân vận. </w:t>
      </w:r>
    </w:p>
    <w:p w:rsidR="004F4AA0" w:rsidRPr="004F4AA0" w:rsidRDefault="004F4AA0" w:rsidP="00BF4729">
      <w:pPr>
        <w:spacing w:before="60" w:after="60" w:line="380" w:lineRule="exact"/>
        <w:ind w:firstLine="720"/>
        <w:jc w:val="both"/>
        <w:rPr>
          <w:lang w:val="vi-VN"/>
        </w:rPr>
      </w:pPr>
      <w:r w:rsidRPr="004F4AA0">
        <w:rPr>
          <w:bCs/>
          <w:szCs w:val="28"/>
        </w:rPr>
        <w:t xml:space="preserve">Tổ chức quán triệt, cụ thể hóa </w:t>
      </w:r>
      <w:r w:rsidRPr="004F4AA0">
        <w:t>Chỉ thị số 35-CT/TW, ngày 30/5/2019 của Bộ Chính trị, Chỉ thị số 45-CT/TU, ngày 31/7/2019 của Ban Thường vụ Tỉnh ủy</w:t>
      </w:r>
      <w:r>
        <w:t>; ban hành Chỉ thị</w:t>
      </w:r>
      <w:r w:rsidR="00844652">
        <w:t xml:space="preserve"> số 23-CT/HU, ngày 12/8/2019</w:t>
      </w:r>
      <w:r>
        <w:t xml:space="preserve"> của Ban Thường vụ</w:t>
      </w:r>
      <w:r w:rsidR="00844652">
        <w:t xml:space="preserve"> Huyện ủy</w:t>
      </w:r>
      <w:r>
        <w:t xml:space="preserve"> và tập trung lãnh đạo, chỉ đạo việc triển khai chuẩn bị cho công tác đại hội Đảng cấp cơ sở, tiến tới Đại hội đại biểu Đảng bộ huyện lần thứ XIX (</w:t>
      </w:r>
      <w:r>
        <w:rPr>
          <w:i/>
        </w:rPr>
        <w:t>Nhiệm kỳ 2020 – 2025</w:t>
      </w:r>
      <w:r>
        <w:rPr>
          <w:lang w:val="vi-VN"/>
        </w:rPr>
        <w:t>)</w:t>
      </w:r>
    </w:p>
    <w:p w:rsidR="002E7AFF" w:rsidRPr="00E77EBE" w:rsidRDefault="002E7AFF" w:rsidP="00D54E94">
      <w:pPr>
        <w:spacing w:before="60" w:after="60" w:line="380" w:lineRule="exact"/>
        <w:ind w:firstLine="720"/>
        <w:jc w:val="both"/>
        <w:rPr>
          <w:bCs/>
          <w:szCs w:val="28"/>
        </w:rPr>
      </w:pPr>
      <w:r>
        <w:rPr>
          <w:bCs/>
          <w:szCs w:val="28"/>
        </w:rPr>
        <w:t xml:space="preserve">Ban Chấp hành, Ban Thường vụ </w:t>
      </w:r>
      <w:r w:rsidR="00685884">
        <w:rPr>
          <w:bCs/>
          <w:szCs w:val="28"/>
        </w:rPr>
        <w:t xml:space="preserve">Huyện ủy </w:t>
      </w:r>
      <w:r>
        <w:rPr>
          <w:bCs/>
          <w:szCs w:val="28"/>
        </w:rPr>
        <w:t>duy trì chế độ họp định kỳ theo Quy chế làm việc</w:t>
      </w:r>
      <w:r>
        <w:rPr>
          <w:rStyle w:val="FootnoteReference"/>
          <w:bCs/>
          <w:szCs w:val="28"/>
        </w:rPr>
        <w:footnoteReference w:id="2"/>
      </w:r>
      <w:r w:rsidR="004C43E7">
        <w:rPr>
          <w:bCs/>
          <w:szCs w:val="28"/>
        </w:rPr>
        <w:t xml:space="preserve">. Ban Thường vụ Huyện ủy làm việc với </w:t>
      </w:r>
      <w:r w:rsidR="008E3523">
        <w:rPr>
          <w:bCs/>
          <w:szCs w:val="28"/>
        </w:rPr>
        <w:t xml:space="preserve">Thường trực Tỉnh ủy và </w:t>
      </w:r>
      <w:r w:rsidR="008E3523">
        <w:rPr>
          <w:bCs/>
          <w:szCs w:val="28"/>
        </w:rPr>
        <w:lastRenderedPageBreak/>
        <w:t>các ngành của tỉnh</w:t>
      </w:r>
      <w:r w:rsidR="00341EBD">
        <w:rPr>
          <w:bCs/>
          <w:szCs w:val="28"/>
        </w:rPr>
        <w:t>,</w:t>
      </w:r>
      <w:r w:rsidR="008E3523">
        <w:rPr>
          <w:bCs/>
          <w:szCs w:val="28"/>
        </w:rPr>
        <w:t xml:space="preserve"> </w:t>
      </w:r>
      <w:r w:rsidR="00341EBD">
        <w:rPr>
          <w:bCs/>
          <w:szCs w:val="28"/>
        </w:rPr>
        <w:t>các đ</w:t>
      </w:r>
      <w:r w:rsidR="00965463">
        <w:rPr>
          <w:bCs/>
          <w:szCs w:val="28"/>
        </w:rPr>
        <w:t xml:space="preserve">ảng ủy trực thuộc về các nhiệm vụ phát triển kinh tế </w:t>
      </w:r>
      <w:r w:rsidR="00341EBD">
        <w:rPr>
          <w:bCs/>
          <w:szCs w:val="28"/>
        </w:rPr>
        <w:t>–</w:t>
      </w:r>
      <w:r w:rsidR="00965463">
        <w:rPr>
          <w:bCs/>
          <w:szCs w:val="28"/>
        </w:rPr>
        <w:t xml:space="preserve"> xã hội, quốc phòng </w:t>
      </w:r>
      <w:r w:rsidR="00341EBD">
        <w:rPr>
          <w:bCs/>
          <w:szCs w:val="28"/>
        </w:rPr>
        <w:t>–</w:t>
      </w:r>
      <w:r w:rsidR="00965463">
        <w:rPr>
          <w:bCs/>
          <w:szCs w:val="28"/>
        </w:rPr>
        <w:t xml:space="preserve"> an ninh</w:t>
      </w:r>
      <w:r w:rsidR="00584A5F">
        <w:rPr>
          <w:bCs/>
          <w:szCs w:val="28"/>
        </w:rPr>
        <w:t xml:space="preserve"> trên địa bàn</w:t>
      </w:r>
      <w:r w:rsidR="008A2252">
        <w:rPr>
          <w:rStyle w:val="FootnoteReference"/>
          <w:bCs/>
          <w:szCs w:val="28"/>
        </w:rPr>
        <w:footnoteReference w:id="3"/>
      </w:r>
      <w:r w:rsidR="006F07C1">
        <w:rPr>
          <w:bCs/>
          <w:szCs w:val="28"/>
        </w:rPr>
        <w:t>.</w:t>
      </w:r>
      <w:r w:rsidR="004C43E7">
        <w:rPr>
          <w:bCs/>
          <w:szCs w:val="28"/>
        </w:rPr>
        <w:t xml:space="preserve"> </w:t>
      </w:r>
    </w:p>
    <w:p w:rsidR="004C33D8" w:rsidRPr="001B5BE7" w:rsidRDefault="004C33D8" w:rsidP="00D54E94">
      <w:pPr>
        <w:spacing w:before="60" w:after="60" w:line="380" w:lineRule="exact"/>
        <w:ind w:firstLine="709"/>
        <w:jc w:val="both"/>
        <w:rPr>
          <w:b/>
          <w:szCs w:val="28"/>
        </w:rPr>
      </w:pPr>
      <w:r w:rsidRPr="001B5BE7">
        <w:rPr>
          <w:b/>
          <w:szCs w:val="28"/>
        </w:rPr>
        <w:t>I</w:t>
      </w:r>
      <w:r>
        <w:rPr>
          <w:b/>
          <w:szCs w:val="28"/>
        </w:rPr>
        <w:t>I</w:t>
      </w:r>
      <w:r w:rsidRPr="001B5BE7">
        <w:rPr>
          <w:b/>
          <w:szCs w:val="28"/>
        </w:rPr>
        <w:t>- NHỮNG KẾT QUẢ ĐẠT ĐƯỢC</w:t>
      </w:r>
      <w:r>
        <w:rPr>
          <w:b/>
          <w:szCs w:val="28"/>
        </w:rPr>
        <w:t>.</w:t>
      </w:r>
    </w:p>
    <w:p w:rsidR="004C33D8" w:rsidRPr="00913326" w:rsidRDefault="004C33D8" w:rsidP="00D54E94">
      <w:pPr>
        <w:spacing w:before="60" w:after="60" w:line="380" w:lineRule="exact"/>
        <w:ind w:firstLine="709"/>
        <w:jc w:val="both"/>
        <w:rPr>
          <w:rFonts w:eastAsia="Times New Roman"/>
          <w:b/>
          <w:szCs w:val="28"/>
        </w:rPr>
      </w:pPr>
      <w:r w:rsidRPr="00913326">
        <w:rPr>
          <w:rFonts w:eastAsia="Times New Roman"/>
          <w:b/>
          <w:szCs w:val="28"/>
        </w:rPr>
        <w:t>1- Lĩnh vực kinh tế</w:t>
      </w:r>
      <w:r>
        <w:rPr>
          <w:rFonts w:eastAsia="Times New Roman"/>
          <w:b/>
          <w:szCs w:val="28"/>
        </w:rPr>
        <w:t>.</w:t>
      </w:r>
    </w:p>
    <w:p w:rsidR="004C33D8" w:rsidRPr="00913326" w:rsidRDefault="004C33D8" w:rsidP="00D54E94">
      <w:pPr>
        <w:spacing w:before="60" w:after="60" w:line="380" w:lineRule="exact"/>
        <w:ind w:firstLine="720"/>
        <w:jc w:val="both"/>
        <w:rPr>
          <w:rFonts w:eastAsia="Times New Roman"/>
          <w:sz w:val="24"/>
          <w:szCs w:val="24"/>
        </w:rPr>
      </w:pPr>
      <w:r w:rsidRPr="00913326">
        <w:rPr>
          <w:rFonts w:eastAsia="Times New Roman"/>
          <w:i/>
          <w:color w:val="000000"/>
          <w:szCs w:val="28"/>
        </w:rPr>
        <w:t>1.1- Sản xuất nông nghiệp</w:t>
      </w:r>
      <w:r w:rsidRPr="00913326">
        <w:rPr>
          <w:rFonts w:eastAsia="Times New Roman"/>
          <w:color w:val="000000"/>
          <w:szCs w:val="28"/>
        </w:rPr>
        <w:t xml:space="preserve">: Hoàn thành </w:t>
      </w:r>
      <w:r w:rsidRPr="00913326">
        <w:rPr>
          <w:rFonts w:eastAsia="Times New Roman"/>
          <w:szCs w:val="28"/>
        </w:rPr>
        <w:t xml:space="preserve">sản xuất vụ Đông </w:t>
      </w:r>
      <w:r w:rsidR="004F4AA0">
        <w:rPr>
          <w:rFonts w:eastAsia="Times New Roman"/>
          <w:szCs w:val="28"/>
        </w:rPr>
        <w:t>–</w:t>
      </w:r>
      <w:r w:rsidRPr="00913326">
        <w:rPr>
          <w:rFonts w:eastAsia="Times New Roman"/>
          <w:szCs w:val="28"/>
        </w:rPr>
        <w:t xml:space="preserve"> Xuân 201</w:t>
      </w:r>
      <w:r>
        <w:rPr>
          <w:rFonts w:eastAsia="Times New Roman"/>
          <w:szCs w:val="28"/>
        </w:rPr>
        <w:t>8</w:t>
      </w:r>
      <w:r w:rsidRPr="00913326">
        <w:rPr>
          <w:rFonts w:eastAsia="Times New Roman"/>
          <w:szCs w:val="28"/>
        </w:rPr>
        <w:t xml:space="preserve"> </w:t>
      </w:r>
      <w:r w:rsidR="004F4AA0">
        <w:rPr>
          <w:rFonts w:eastAsia="Times New Roman"/>
          <w:szCs w:val="28"/>
        </w:rPr>
        <w:t>–</w:t>
      </w:r>
      <w:r w:rsidRPr="00913326">
        <w:rPr>
          <w:rFonts w:eastAsia="Times New Roman"/>
          <w:szCs w:val="28"/>
        </w:rPr>
        <w:t xml:space="preserve"> 201</w:t>
      </w:r>
      <w:r>
        <w:rPr>
          <w:rFonts w:eastAsia="Times New Roman"/>
          <w:szCs w:val="28"/>
        </w:rPr>
        <w:t>9</w:t>
      </w:r>
      <w:r w:rsidRPr="00913326">
        <w:rPr>
          <w:rFonts w:eastAsia="Times New Roman"/>
          <w:szCs w:val="28"/>
          <w:vertAlign w:val="superscript"/>
        </w:rPr>
        <w:footnoteReference w:id="4"/>
      </w:r>
      <w:r w:rsidR="004F4AA0">
        <w:rPr>
          <w:rFonts w:eastAsia="Times New Roman"/>
          <w:szCs w:val="28"/>
          <w:lang w:val="vi-VN"/>
        </w:rPr>
        <w:t>. T</w:t>
      </w:r>
      <w:r w:rsidR="004F4AA0">
        <w:rPr>
          <w:rFonts w:eastAsia="Times New Roman"/>
          <w:szCs w:val="28"/>
        </w:rPr>
        <w:t>ổng sản lượng</w:t>
      </w:r>
      <w:r w:rsidRPr="00913326">
        <w:rPr>
          <w:rFonts w:eastAsia="Times New Roman"/>
          <w:szCs w:val="28"/>
        </w:rPr>
        <w:t xml:space="preserve"> cây có hạt là </w:t>
      </w:r>
      <w:r>
        <w:rPr>
          <w:rFonts w:eastAsia="Times New Roman"/>
          <w:szCs w:val="28"/>
        </w:rPr>
        <w:t>2.001,55</w:t>
      </w:r>
      <w:r w:rsidRPr="00913326">
        <w:rPr>
          <w:rFonts w:eastAsia="Times New Roman"/>
          <w:szCs w:val="28"/>
        </w:rPr>
        <w:t xml:space="preserve"> tấn</w:t>
      </w:r>
      <w:r>
        <w:rPr>
          <w:rFonts w:eastAsia="Times New Roman"/>
          <w:szCs w:val="28"/>
        </w:rPr>
        <w:t>,</w:t>
      </w:r>
      <w:r w:rsidRPr="00913326">
        <w:rPr>
          <w:rFonts w:eastAsia="Times New Roman"/>
          <w:szCs w:val="28"/>
        </w:rPr>
        <w:t xml:space="preserve"> đạt 3</w:t>
      </w:r>
      <w:r>
        <w:rPr>
          <w:rFonts w:eastAsia="Times New Roman"/>
          <w:szCs w:val="28"/>
        </w:rPr>
        <w:t>6</w:t>
      </w:r>
      <w:r w:rsidRPr="00913326">
        <w:rPr>
          <w:rFonts w:eastAsia="Times New Roman"/>
          <w:szCs w:val="28"/>
        </w:rPr>
        <w:t>,9</w:t>
      </w:r>
      <w:r>
        <w:rPr>
          <w:rFonts w:eastAsia="Times New Roman"/>
          <w:szCs w:val="28"/>
        </w:rPr>
        <w:t>7</w:t>
      </w:r>
      <w:r w:rsidRPr="00913326">
        <w:rPr>
          <w:rFonts w:eastAsia="Times New Roman"/>
          <w:szCs w:val="28"/>
        </w:rPr>
        <w:t>% so với kế hoạch năm 201</w:t>
      </w:r>
      <w:r>
        <w:rPr>
          <w:rFonts w:eastAsia="Times New Roman"/>
          <w:szCs w:val="28"/>
        </w:rPr>
        <w:t>9 và đạt 111% so với cùng kỳ năm 2018 (</w:t>
      </w:r>
      <w:r w:rsidRPr="009C5B04">
        <w:rPr>
          <w:rFonts w:eastAsia="Times New Roman"/>
          <w:i/>
          <w:szCs w:val="28"/>
        </w:rPr>
        <w:t>1.797,07 tấn</w:t>
      </w:r>
      <w:r>
        <w:rPr>
          <w:rFonts w:eastAsia="Times New Roman"/>
          <w:szCs w:val="28"/>
        </w:rPr>
        <w:t>)</w:t>
      </w:r>
      <w:r w:rsidRPr="00913326">
        <w:rPr>
          <w:rFonts w:eastAsia="Times New Roman"/>
          <w:szCs w:val="28"/>
        </w:rPr>
        <w:t>. T</w:t>
      </w:r>
      <w:r w:rsidRPr="00913326">
        <w:rPr>
          <w:rFonts w:eastAsia="Times New Roman"/>
          <w:color w:val="000000"/>
          <w:szCs w:val="28"/>
        </w:rPr>
        <w:t>riển khai sản xuất</w:t>
      </w:r>
      <w:r w:rsidRPr="00913326">
        <w:rPr>
          <w:rFonts w:eastAsia="Times New Roman"/>
          <w:szCs w:val="28"/>
        </w:rPr>
        <w:t xml:space="preserve"> vụ Hè </w:t>
      </w:r>
      <w:r w:rsidR="00334614">
        <w:rPr>
          <w:rFonts w:eastAsia="Times New Roman"/>
          <w:szCs w:val="28"/>
        </w:rPr>
        <w:t>–</w:t>
      </w:r>
      <w:r w:rsidRPr="00913326">
        <w:rPr>
          <w:rFonts w:eastAsia="Times New Roman"/>
          <w:szCs w:val="28"/>
        </w:rPr>
        <w:t xml:space="preserve"> Thu</w:t>
      </w:r>
      <w:r w:rsidR="008473E7">
        <w:rPr>
          <w:rFonts w:eastAsia="Times New Roman"/>
          <w:szCs w:val="28"/>
        </w:rPr>
        <w:t xml:space="preserve"> đảm bảo đúng kế hoạch</w:t>
      </w:r>
      <w:r w:rsidR="00CA15BA">
        <w:rPr>
          <w:rStyle w:val="FootnoteReference"/>
          <w:rFonts w:eastAsia="Times New Roman"/>
          <w:szCs w:val="28"/>
        </w:rPr>
        <w:footnoteReference w:id="5"/>
      </w:r>
      <w:r w:rsidR="00334614">
        <w:rPr>
          <w:rFonts w:eastAsia="Times New Roman"/>
          <w:szCs w:val="28"/>
          <w:lang w:val="vi-VN"/>
        </w:rPr>
        <w:t>; h</w:t>
      </w:r>
      <w:r w:rsidR="00A404A5">
        <w:rPr>
          <w:rFonts w:eastAsia="Times New Roman"/>
          <w:szCs w:val="28"/>
        </w:rPr>
        <w:t>iện</w:t>
      </w:r>
      <w:r w:rsidR="00334614">
        <w:rPr>
          <w:rFonts w:eastAsia="Times New Roman"/>
          <w:szCs w:val="28"/>
          <w:lang w:val="vi-VN"/>
        </w:rPr>
        <w:t xml:space="preserve"> đ</w:t>
      </w:r>
      <w:r w:rsidR="00E26E6E">
        <w:rPr>
          <w:rFonts w:eastAsia="Times New Roman"/>
          <w:szCs w:val="28"/>
        </w:rPr>
        <w:t xml:space="preserve">ang thu hoạch </w:t>
      </w:r>
      <w:r w:rsidR="003949D7">
        <w:rPr>
          <w:rFonts w:eastAsia="Times New Roman"/>
          <w:szCs w:val="28"/>
        </w:rPr>
        <w:t>lúa nước ước đạt 58%</w:t>
      </w:r>
      <w:r w:rsidR="00697313" w:rsidRPr="00E40619">
        <w:rPr>
          <w:rFonts w:eastAsia="Times New Roman"/>
          <w:szCs w:val="28"/>
        </w:rPr>
        <w:t xml:space="preserve"> diện tích.</w:t>
      </w:r>
      <w:r w:rsidR="00E40619" w:rsidRPr="00E40619">
        <w:rPr>
          <w:rFonts w:eastAsia="Times New Roman"/>
          <w:szCs w:val="28"/>
        </w:rPr>
        <w:t xml:space="preserve"> Nhìn chung, năng suất, sản lượng lúa đạt so với chỉ tiêu đề ra.</w:t>
      </w:r>
    </w:p>
    <w:p w:rsidR="004C33D8" w:rsidRDefault="004C33D8" w:rsidP="00D54E94">
      <w:pPr>
        <w:spacing w:before="60" w:after="60" w:line="380" w:lineRule="exact"/>
        <w:ind w:firstLine="709"/>
        <w:jc w:val="both"/>
        <w:rPr>
          <w:rFonts w:eastAsia="Times New Roman"/>
          <w:color w:val="000000"/>
          <w:szCs w:val="28"/>
        </w:rPr>
      </w:pPr>
      <w:r w:rsidRPr="00913326">
        <w:rPr>
          <w:rFonts w:eastAsia="Times New Roman"/>
          <w:i/>
          <w:color w:val="000000"/>
        </w:rPr>
        <w:t>V</w:t>
      </w:r>
      <w:r w:rsidRPr="00913326">
        <w:rPr>
          <w:rFonts w:eastAsia="Times New Roman"/>
          <w:bCs/>
          <w:i/>
          <w:iCs/>
          <w:color w:val="000000"/>
          <w:sz w:val="29"/>
          <w:szCs w:val="29"/>
        </w:rPr>
        <w:t>ề chăn nuôi</w:t>
      </w:r>
      <w:r w:rsidRPr="00913326">
        <w:rPr>
          <w:rFonts w:eastAsia="Times New Roman"/>
          <w:bCs/>
          <w:iCs/>
          <w:color w:val="000000"/>
          <w:sz w:val="29"/>
          <w:szCs w:val="29"/>
        </w:rPr>
        <w:t>:</w:t>
      </w:r>
      <w:r w:rsidRPr="00913326">
        <w:rPr>
          <w:rFonts w:eastAsia="Times New Roman"/>
          <w:color w:val="000000"/>
          <w:sz w:val="29"/>
          <w:szCs w:val="29"/>
        </w:rPr>
        <w:t xml:space="preserve"> </w:t>
      </w:r>
      <w:r w:rsidRPr="00913326">
        <w:rPr>
          <w:rFonts w:eastAsia="Times New Roman"/>
          <w:color w:val="000000"/>
          <w:szCs w:val="28"/>
        </w:rPr>
        <w:t>T</w:t>
      </w:r>
      <w:r>
        <w:rPr>
          <w:rFonts w:eastAsia="Times New Roman"/>
          <w:color w:val="000000"/>
          <w:szCs w:val="28"/>
        </w:rPr>
        <w:t xml:space="preserve">ính đến thời điểm hết tháng </w:t>
      </w:r>
      <w:r w:rsidR="001D6679">
        <w:rPr>
          <w:rFonts w:eastAsia="Times New Roman"/>
          <w:color w:val="000000"/>
          <w:szCs w:val="28"/>
        </w:rPr>
        <w:t>8</w:t>
      </w:r>
      <w:r w:rsidR="00E40619">
        <w:rPr>
          <w:rFonts w:eastAsia="Times New Roman"/>
          <w:color w:val="000000"/>
          <w:szCs w:val="28"/>
        </w:rPr>
        <w:t>/</w:t>
      </w:r>
      <w:r>
        <w:rPr>
          <w:rFonts w:eastAsia="Times New Roman"/>
          <w:color w:val="000000"/>
          <w:szCs w:val="28"/>
        </w:rPr>
        <w:t>2019, tổng đàn gia súc gia cầm là 36.760 c</w:t>
      </w:r>
      <w:r w:rsidRPr="00913326">
        <w:rPr>
          <w:rFonts w:eastAsia="Times New Roman"/>
          <w:color w:val="000000"/>
          <w:szCs w:val="28"/>
        </w:rPr>
        <w:t>on</w:t>
      </w:r>
      <w:r w:rsidRPr="00913326">
        <w:rPr>
          <w:rFonts w:eastAsia="Times New Roman"/>
          <w:color w:val="000000"/>
          <w:sz w:val="29"/>
          <w:szCs w:val="29"/>
          <w:vertAlign w:val="superscript"/>
        </w:rPr>
        <w:footnoteReference w:id="6"/>
      </w:r>
      <w:r w:rsidRPr="00913326">
        <w:rPr>
          <w:rFonts w:eastAsia="Times New Roman"/>
          <w:color w:val="000000"/>
          <w:szCs w:val="28"/>
        </w:rPr>
        <w:t xml:space="preserve"> </w:t>
      </w:r>
      <w:r>
        <w:rPr>
          <w:rFonts w:eastAsia="Times New Roman"/>
          <w:color w:val="000000"/>
          <w:szCs w:val="28"/>
        </w:rPr>
        <w:t>đạt 69,49% so với kế hoạch năm 2019 và đạt 80,37% so với cùng kỳ năm 2018.</w:t>
      </w:r>
    </w:p>
    <w:p w:rsidR="004C33D8" w:rsidRPr="00913326" w:rsidRDefault="00334614" w:rsidP="00D54E94">
      <w:pPr>
        <w:spacing w:before="60" w:after="60" w:line="380" w:lineRule="exact"/>
        <w:ind w:firstLine="709"/>
        <w:jc w:val="both"/>
        <w:rPr>
          <w:rFonts w:eastAsia="Times New Roman"/>
          <w:color w:val="000000"/>
          <w:szCs w:val="28"/>
        </w:rPr>
      </w:pPr>
      <w:r>
        <w:rPr>
          <w:rFonts w:eastAsia="Times New Roman"/>
          <w:color w:val="000000"/>
          <w:szCs w:val="28"/>
          <w:lang w:val="vi-VN"/>
        </w:rPr>
        <w:t>D</w:t>
      </w:r>
      <w:r w:rsidR="004C33D8">
        <w:rPr>
          <w:rFonts w:eastAsia="Times New Roman"/>
          <w:color w:val="000000"/>
          <w:szCs w:val="28"/>
        </w:rPr>
        <w:t>ịch tả lợn</w:t>
      </w:r>
      <w:r>
        <w:rPr>
          <w:rFonts w:eastAsia="Times New Roman"/>
          <w:color w:val="000000"/>
          <w:szCs w:val="28"/>
        </w:rPr>
        <w:t xml:space="preserve"> Châu Phi thâm nhập, lây lan</w:t>
      </w:r>
      <w:r w:rsidR="004C33D8">
        <w:rPr>
          <w:rFonts w:eastAsia="Times New Roman"/>
          <w:color w:val="000000"/>
          <w:szCs w:val="28"/>
        </w:rPr>
        <w:t xml:space="preserve"> </w:t>
      </w:r>
      <w:r w:rsidR="009F78D4">
        <w:rPr>
          <w:rFonts w:eastAsia="Times New Roman"/>
          <w:color w:val="000000"/>
          <w:szCs w:val="28"/>
          <w:lang w:val="vi-VN"/>
        </w:rPr>
        <w:t xml:space="preserve">mạnh </w:t>
      </w:r>
      <w:r w:rsidR="004C33D8">
        <w:rPr>
          <w:rFonts w:eastAsia="Times New Roman"/>
          <w:color w:val="000000"/>
          <w:szCs w:val="28"/>
        </w:rPr>
        <w:t>trên địa bàn huyện</w:t>
      </w:r>
      <w:r w:rsidR="009F78D4">
        <w:rPr>
          <w:rFonts w:eastAsia="Times New Roman"/>
          <w:color w:val="000000"/>
          <w:szCs w:val="28"/>
          <w:lang w:val="vi-VN"/>
        </w:rPr>
        <w:t>. T</w:t>
      </w:r>
      <w:r w:rsidR="00F03FB7">
        <w:rPr>
          <w:rFonts w:eastAsia="Times New Roman"/>
          <w:color w:val="000000"/>
          <w:szCs w:val="28"/>
        </w:rPr>
        <w:t>ừ ngày 27/5/2019 đến ngày 23/8/2019</w:t>
      </w:r>
      <w:r w:rsidR="002062F2">
        <w:rPr>
          <w:rFonts w:eastAsia="Times New Roman"/>
          <w:color w:val="000000"/>
          <w:szCs w:val="28"/>
        </w:rPr>
        <w:t>,</w:t>
      </w:r>
      <w:r w:rsidR="004C33D8" w:rsidRPr="00C60259">
        <w:rPr>
          <w:szCs w:val="28"/>
        </w:rPr>
        <w:t xml:space="preserve"> đã phát hiện và tiêu hủy là </w:t>
      </w:r>
      <w:r w:rsidR="00F03FB7">
        <w:rPr>
          <w:szCs w:val="28"/>
        </w:rPr>
        <w:t>1</w:t>
      </w:r>
      <w:r w:rsidR="00D907DE">
        <w:rPr>
          <w:szCs w:val="28"/>
        </w:rPr>
        <w:t>.</w:t>
      </w:r>
      <w:r w:rsidR="00F03FB7">
        <w:rPr>
          <w:szCs w:val="28"/>
        </w:rPr>
        <w:t>677</w:t>
      </w:r>
      <w:r w:rsidR="004C33D8" w:rsidRPr="00C60259">
        <w:rPr>
          <w:szCs w:val="28"/>
        </w:rPr>
        <w:t xml:space="preserve"> con/</w:t>
      </w:r>
      <w:r w:rsidR="00F03FB7">
        <w:rPr>
          <w:szCs w:val="28"/>
        </w:rPr>
        <w:t>46</w:t>
      </w:r>
      <w:r w:rsidR="004C33D8" w:rsidRPr="00C60259">
        <w:rPr>
          <w:szCs w:val="28"/>
        </w:rPr>
        <w:t>.</w:t>
      </w:r>
      <w:r w:rsidR="00F03FB7">
        <w:rPr>
          <w:szCs w:val="28"/>
        </w:rPr>
        <w:t>954</w:t>
      </w:r>
      <w:r w:rsidR="004C33D8" w:rsidRPr="00C60259">
        <w:rPr>
          <w:szCs w:val="28"/>
        </w:rPr>
        <w:t xml:space="preserve"> kg</w:t>
      </w:r>
      <w:r w:rsidR="004C33D8" w:rsidRPr="00C60259">
        <w:rPr>
          <w:rFonts w:eastAsia="Times New Roman"/>
          <w:szCs w:val="28"/>
        </w:rPr>
        <w:t>.</w:t>
      </w:r>
      <w:r w:rsidR="004C33D8">
        <w:rPr>
          <w:rFonts w:eastAsia="Times New Roman"/>
          <w:color w:val="000000"/>
          <w:szCs w:val="28"/>
        </w:rPr>
        <w:t xml:space="preserve"> </w:t>
      </w:r>
      <w:r w:rsidR="009F78D4">
        <w:rPr>
          <w:rFonts w:eastAsia="Times New Roman"/>
          <w:color w:val="000000"/>
          <w:szCs w:val="28"/>
          <w:lang w:val="vi-VN"/>
        </w:rPr>
        <w:t>hu</w:t>
      </w:r>
      <w:r w:rsidR="00587D95">
        <w:rPr>
          <w:rFonts w:eastAsia="Times New Roman"/>
          <w:color w:val="000000"/>
          <w:szCs w:val="28"/>
        </w:rPr>
        <w:t>yện chỉ đạo c</w:t>
      </w:r>
      <w:r w:rsidR="004C33D8">
        <w:rPr>
          <w:rFonts w:eastAsia="Times New Roman"/>
          <w:color w:val="000000"/>
          <w:szCs w:val="28"/>
        </w:rPr>
        <w:t>ác ngành chức năng đã triển khai quyết liệt các biện pháp phòng, chống bệnh dịch</w:t>
      </w:r>
      <w:r w:rsidR="009F78D4">
        <w:rPr>
          <w:rFonts w:eastAsia="Times New Roman"/>
          <w:color w:val="000000"/>
          <w:szCs w:val="28"/>
          <w:lang w:val="vi-VN"/>
        </w:rPr>
        <w:t>; đ</w:t>
      </w:r>
      <w:r w:rsidR="00585D97">
        <w:rPr>
          <w:rFonts w:eastAsia="Times New Roman"/>
          <w:color w:val="000000"/>
          <w:szCs w:val="28"/>
        </w:rPr>
        <w:t>ến nay</w:t>
      </w:r>
      <w:r w:rsidR="00202A1F">
        <w:rPr>
          <w:rFonts w:eastAsia="Times New Roman"/>
          <w:color w:val="000000"/>
          <w:szCs w:val="28"/>
        </w:rPr>
        <w:t>,</w:t>
      </w:r>
      <w:r w:rsidR="00A81298">
        <w:rPr>
          <w:rFonts w:eastAsia="Times New Roman"/>
          <w:color w:val="000000"/>
          <w:szCs w:val="28"/>
        </w:rPr>
        <w:t xml:space="preserve"> đã </w:t>
      </w:r>
      <w:r w:rsidR="0002744F">
        <w:rPr>
          <w:rFonts w:eastAsia="Times New Roman"/>
          <w:color w:val="000000"/>
          <w:szCs w:val="28"/>
        </w:rPr>
        <w:t>c</w:t>
      </w:r>
      <w:r w:rsidR="009F78D4">
        <w:rPr>
          <w:rFonts w:eastAsia="Times New Roman"/>
          <w:color w:val="000000"/>
          <w:szCs w:val="28"/>
        </w:rPr>
        <w:t>ơ bản khống chế được dịch bệnh và xã</w:t>
      </w:r>
      <w:r w:rsidR="009F78D4">
        <w:rPr>
          <w:rFonts w:eastAsia="Times New Roman"/>
          <w:color w:val="000000"/>
          <w:szCs w:val="28"/>
          <w:lang w:val="vi-VN"/>
        </w:rPr>
        <w:t xml:space="preserve"> Trà Leng</w:t>
      </w:r>
      <w:r w:rsidR="009F78D4">
        <w:rPr>
          <w:rFonts w:eastAsia="Times New Roman"/>
          <w:color w:val="000000"/>
          <w:szCs w:val="28"/>
        </w:rPr>
        <w:t xml:space="preserve"> công bố hết dịch</w:t>
      </w:r>
      <w:r w:rsidR="009F78D4">
        <w:rPr>
          <w:rFonts w:eastAsia="Times New Roman"/>
          <w:color w:val="000000"/>
          <w:szCs w:val="28"/>
          <w:lang w:val="vi-VN"/>
        </w:rPr>
        <w:t xml:space="preserve"> n</w:t>
      </w:r>
      <w:r w:rsidR="0002744F">
        <w:rPr>
          <w:rFonts w:eastAsia="Times New Roman"/>
          <w:color w:val="000000"/>
          <w:szCs w:val="28"/>
        </w:rPr>
        <w:t>gày 16/9/2019</w:t>
      </w:r>
      <w:r w:rsidR="00585D97">
        <w:rPr>
          <w:rFonts w:eastAsia="Times New Roman"/>
          <w:color w:val="000000"/>
          <w:szCs w:val="28"/>
        </w:rPr>
        <w:t>.</w:t>
      </w:r>
    </w:p>
    <w:p w:rsidR="009F78D4" w:rsidRDefault="004C33D8" w:rsidP="00D54E94">
      <w:pPr>
        <w:spacing w:before="60" w:after="60" w:line="380" w:lineRule="exact"/>
        <w:ind w:firstLine="748"/>
        <w:jc w:val="both"/>
        <w:rPr>
          <w:rFonts w:eastAsia="Times New Roman"/>
          <w:sz w:val="24"/>
          <w:szCs w:val="24"/>
        </w:rPr>
      </w:pPr>
      <w:r w:rsidRPr="00845036">
        <w:rPr>
          <w:rFonts w:eastAsia="Times New Roman"/>
          <w:i/>
          <w:iCs/>
          <w:color w:val="000000"/>
          <w:szCs w:val="28"/>
        </w:rPr>
        <w:t>1.2- Công tác đầu tư xây dựng</w:t>
      </w:r>
      <w:r w:rsidRPr="00845036">
        <w:rPr>
          <w:rFonts w:eastAsia="Times New Roman"/>
          <w:iCs/>
          <w:color w:val="000000"/>
          <w:szCs w:val="28"/>
        </w:rPr>
        <w:t>:</w:t>
      </w:r>
      <w:r w:rsidRPr="00845036">
        <w:rPr>
          <w:rFonts w:eastAsia="Times New Roman"/>
          <w:color w:val="000000"/>
          <w:szCs w:val="28"/>
        </w:rPr>
        <w:t xml:space="preserve"> </w:t>
      </w:r>
      <w:r w:rsidRPr="00845036">
        <w:rPr>
          <w:rFonts w:eastAsia="Times New Roman"/>
          <w:color w:val="000000"/>
        </w:rPr>
        <w:t>Các</w:t>
      </w:r>
      <w:r w:rsidRPr="00913326">
        <w:rPr>
          <w:rFonts w:eastAsia="Times New Roman"/>
          <w:color w:val="000000"/>
        </w:rPr>
        <w:t xml:space="preserve"> công trình chuyển tiếp và dự án đã được phê duyệt đầu tư trong năm 201</w:t>
      </w:r>
      <w:r>
        <w:rPr>
          <w:rFonts w:eastAsia="Times New Roman"/>
          <w:color w:val="000000"/>
        </w:rPr>
        <w:t>9</w:t>
      </w:r>
      <w:r w:rsidRPr="00913326">
        <w:rPr>
          <w:rFonts w:eastAsia="Times New Roman"/>
          <w:color w:val="000000"/>
        </w:rPr>
        <w:t xml:space="preserve"> tiếp tục được triển khai thực hiện</w:t>
      </w:r>
      <w:r w:rsidRPr="00913326">
        <w:rPr>
          <w:rFonts w:eastAsia="Times New Roman"/>
          <w:color w:val="000000"/>
          <w:szCs w:val="28"/>
        </w:rPr>
        <w:t>. Tổng nguồn vốn đầu tư xây dựng cơ bản năm 201</w:t>
      </w:r>
      <w:r>
        <w:rPr>
          <w:rFonts w:eastAsia="Times New Roman"/>
          <w:color w:val="000000"/>
          <w:szCs w:val="28"/>
        </w:rPr>
        <w:t>9</w:t>
      </w:r>
      <w:r w:rsidRPr="00913326">
        <w:rPr>
          <w:rFonts w:eastAsia="Times New Roman"/>
          <w:color w:val="000000"/>
          <w:szCs w:val="28"/>
        </w:rPr>
        <w:t xml:space="preserve"> do huyện quản lý tính đến ngày 1</w:t>
      </w:r>
      <w:r w:rsidR="004655BC">
        <w:rPr>
          <w:rFonts w:eastAsia="Times New Roman"/>
          <w:color w:val="000000"/>
          <w:szCs w:val="28"/>
        </w:rPr>
        <w:t>6/9/</w:t>
      </w:r>
      <w:r w:rsidRPr="00913326">
        <w:rPr>
          <w:rFonts w:eastAsia="Times New Roman"/>
          <w:color w:val="000000"/>
          <w:szCs w:val="28"/>
        </w:rPr>
        <w:t>201</w:t>
      </w:r>
      <w:r>
        <w:rPr>
          <w:rFonts w:eastAsia="Times New Roman"/>
          <w:color w:val="000000"/>
          <w:szCs w:val="28"/>
        </w:rPr>
        <w:t>9</w:t>
      </w:r>
      <w:r w:rsidRPr="00913326">
        <w:rPr>
          <w:rFonts w:eastAsia="Times New Roman"/>
          <w:color w:val="000000"/>
          <w:szCs w:val="28"/>
        </w:rPr>
        <w:t xml:space="preserve"> là </w:t>
      </w:r>
      <w:r w:rsidR="004655BC" w:rsidRPr="004655BC">
        <w:rPr>
          <w:spacing w:val="-4"/>
        </w:rPr>
        <w:t>263.254</w:t>
      </w:r>
      <w:r w:rsidR="004655BC">
        <w:rPr>
          <w:spacing w:val="-4"/>
        </w:rPr>
        <w:t>.</w:t>
      </w:r>
      <w:r w:rsidR="004655BC" w:rsidRPr="004655BC">
        <w:rPr>
          <w:spacing w:val="-4"/>
        </w:rPr>
        <w:t>339</w:t>
      </w:r>
      <w:r w:rsidR="004655BC" w:rsidRPr="001C1F9E">
        <w:rPr>
          <w:spacing w:val="-4"/>
        </w:rPr>
        <w:t xml:space="preserve"> </w:t>
      </w:r>
      <w:r w:rsidR="004655BC">
        <w:rPr>
          <w:rFonts w:eastAsia="Times New Roman"/>
          <w:bCs/>
          <w:color w:val="000000"/>
          <w:szCs w:val="28"/>
        </w:rPr>
        <w:t>triệu</w:t>
      </w:r>
      <w:r w:rsidRPr="00913326">
        <w:rPr>
          <w:rFonts w:eastAsia="Times New Roman"/>
          <w:bCs/>
          <w:color w:val="000000"/>
          <w:szCs w:val="28"/>
        </w:rPr>
        <w:t xml:space="preserve"> đồng</w:t>
      </w:r>
      <w:r w:rsidR="004655BC">
        <w:rPr>
          <w:rStyle w:val="FootnoteReference"/>
          <w:rFonts w:eastAsia="Times New Roman"/>
          <w:bCs/>
          <w:color w:val="000000"/>
          <w:szCs w:val="28"/>
        </w:rPr>
        <w:footnoteReference w:id="7"/>
      </w:r>
      <w:r w:rsidRPr="00913326">
        <w:rPr>
          <w:rFonts w:eastAsia="Times New Roman"/>
          <w:color w:val="000000"/>
          <w:szCs w:val="28"/>
        </w:rPr>
        <w:t>;</w:t>
      </w:r>
      <w:r w:rsidRPr="00913326">
        <w:rPr>
          <w:rFonts w:eastAsia="Times New Roman"/>
          <w:bCs/>
          <w:color w:val="000000"/>
          <w:szCs w:val="28"/>
        </w:rPr>
        <w:t xml:space="preserve"> phân bổ cho </w:t>
      </w:r>
      <w:r w:rsidR="00706937">
        <w:rPr>
          <w:rFonts w:eastAsia="Times New Roman"/>
          <w:bCs/>
          <w:color w:val="000000"/>
          <w:szCs w:val="28"/>
        </w:rPr>
        <w:t>57</w:t>
      </w:r>
      <w:r w:rsidRPr="00913326">
        <w:rPr>
          <w:rFonts w:eastAsia="Times New Roman"/>
          <w:bCs/>
          <w:color w:val="000000"/>
          <w:szCs w:val="28"/>
        </w:rPr>
        <w:t xml:space="preserve"> công trình, dự án</w:t>
      </w:r>
      <w:r w:rsidRPr="00913326">
        <w:rPr>
          <w:rFonts w:eastAsia="Times New Roman"/>
          <w:bCs/>
          <w:color w:val="000000"/>
          <w:szCs w:val="28"/>
          <w:vertAlign w:val="superscript"/>
        </w:rPr>
        <w:footnoteReference w:id="8"/>
      </w:r>
      <w:r w:rsidRPr="00913326">
        <w:rPr>
          <w:rFonts w:eastAsia="Times New Roman"/>
          <w:sz w:val="24"/>
          <w:szCs w:val="24"/>
        </w:rPr>
        <w:t>.</w:t>
      </w:r>
    </w:p>
    <w:p w:rsidR="00887C37" w:rsidRDefault="00887C37" w:rsidP="00D54E94">
      <w:pPr>
        <w:spacing w:before="60" w:after="60" w:line="380" w:lineRule="exact"/>
        <w:ind w:firstLine="748"/>
        <w:jc w:val="both"/>
        <w:rPr>
          <w:rFonts w:eastAsia="Times New Roman"/>
          <w:sz w:val="24"/>
          <w:szCs w:val="24"/>
        </w:rPr>
      </w:pPr>
      <w:r w:rsidRPr="00A91B41">
        <w:t>Kết quả giải ngân:</w:t>
      </w:r>
      <w:r w:rsidR="00A91B41">
        <w:t xml:space="preserve"> </w:t>
      </w:r>
      <w:r>
        <w:t>Nguồn vốn sự nghiệp có tính chất đầu tư: 21.370,671</w:t>
      </w:r>
      <w:r w:rsidR="00A91B41">
        <w:t xml:space="preserve"> triệu</w:t>
      </w:r>
      <w:r>
        <w:t xml:space="preserve"> đồng, đạt 91,23% kế hoạch</w:t>
      </w:r>
      <w:r w:rsidR="00845036">
        <w:t>; n</w:t>
      </w:r>
      <w:r>
        <w:t>guồn vốn đầ</w:t>
      </w:r>
      <w:r w:rsidR="00845036">
        <w:t xml:space="preserve">u tư </w:t>
      </w:r>
      <w:r>
        <w:t>giải ngân được 74</w:t>
      </w:r>
      <w:r w:rsidRPr="00E31191">
        <w:t>.</w:t>
      </w:r>
      <w:r>
        <w:t>667</w:t>
      </w:r>
      <w:r w:rsidRPr="00E31191">
        <w:t>,</w:t>
      </w:r>
      <w:r>
        <w:t>293</w:t>
      </w:r>
      <w:r w:rsidR="00845036">
        <w:t xml:space="preserve"> triệu</w:t>
      </w:r>
      <w:r>
        <w:t xml:space="preserve"> đồng, đạt 31,13% kế hoạch.</w:t>
      </w:r>
    </w:p>
    <w:p w:rsidR="00E85A60" w:rsidRPr="00E85A60" w:rsidRDefault="004C33D8" w:rsidP="00D54E94">
      <w:pPr>
        <w:spacing w:before="60" w:after="60" w:line="380" w:lineRule="exact"/>
        <w:ind w:firstLine="709"/>
        <w:jc w:val="both"/>
      </w:pPr>
      <w:r w:rsidRPr="00155167">
        <w:rPr>
          <w:rFonts w:eastAsia="Times New Roman"/>
          <w:i/>
          <w:color w:val="000000"/>
          <w:szCs w:val="28"/>
        </w:rPr>
        <w:lastRenderedPageBreak/>
        <w:t>1.3- Thu - chi ngân sách:</w:t>
      </w:r>
      <w:r w:rsidRPr="00155167">
        <w:rPr>
          <w:rFonts w:eastAsia="Times New Roman"/>
          <w:color w:val="000000"/>
          <w:szCs w:val="28"/>
        </w:rPr>
        <w:t xml:space="preserve"> </w:t>
      </w:r>
      <w:r w:rsidR="00B43D29" w:rsidRPr="00B43D29">
        <w:rPr>
          <w:rFonts w:eastAsia="Times New Roman"/>
          <w:szCs w:val="28"/>
        </w:rPr>
        <w:t>Tổng thu ngân sách nhà nước trên địa bàn</w:t>
      </w:r>
      <w:r w:rsidRPr="00913326">
        <w:rPr>
          <w:rFonts w:eastAsia="Times New Roman"/>
          <w:szCs w:val="28"/>
        </w:rPr>
        <w:t xml:space="preserve"> </w:t>
      </w:r>
      <w:r>
        <w:rPr>
          <w:rFonts w:eastAsia="Times New Roman"/>
          <w:szCs w:val="28"/>
        </w:rPr>
        <w:t xml:space="preserve">trong </w:t>
      </w:r>
      <w:r w:rsidR="00CC48A9">
        <w:rPr>
          <w:rFonts w:eastAsia="Times New Roman"/>
          <w:szCs w:val="28"/>
        </w:rPr>
        <w:t>9</w:t>
      </w:r>
      <w:r w:rsidR="00202A1F">
        <w:rPr>
          <w:rFonts w:eastAsia="Times New Roman"/>
          <w:szCs w:val="28"/>
        </w:rPr>
        <w:t xml:space="preserve"> tháng là</w:t>
      </w:r>
      <w:r>
        <w:rPr>
          <w:rFonts w:eastAsia="Times New Roman"/>
          <w:szCs w:val="28"/>
        </w:rPr>
        <w:t xml:space="preserve"> </w:t>
      </w:r>
      <w:r w:rsidR="0063650E">
        <w:t>29.200,</w:t>
      </w:r>
      <w:r w:rsidR="00A73DEB">
        <w:t>970</w:t>
      </w:r>
      <w:r w:rsidR="0063650E">
        <w:rPr>
          <w:lang w:val="vi-VN"/>
        </w:rPr>
        <w:t xml:space="preserve"> triệu</w:t>
      </w:r>
      <w:r w:rsidR="00A73DEB">
        <w:t xml:space="preserve"> </w:t>
      </w:r>
      <w:r w:rsidR="0067500F" w:rsidRPr="0067500F">
        <w:t>đồng, đạt 75,14% so với dự toán</w:t>
      </w:r>
      <w:r>
        <w:rPr>
          <w:rStyle w:val="FootnoteReference"/>
        </w:rPr>
        <w:footnoteReference w:id="9"/>
      </w:r>
      <w:r w:rsidR="001E13E2">
        <w:t>.</w:t>
      </w:r>
      <w:r w:rsidR="0063650E">
        <w:rPr>
          <w:lang w:val="vi-VN"/>
        </w:rPr>
        <w:t xml:space="preserve"> </w:t>
      </w:r>
      <w:r w:rsidR="001E13E2" w:rsidRPr="001E13E2">
        <w:t>Tổng thu ngân sách địa phương (</w:t>
      </w:r>
      <w:r w:rsidR="001E13E2" w:rsidRPr="001E13E2">
        <w:rPr>
          <w:i/>
        </w:rPr>
        <w:t>bao gồm ngân sách huyện và ngân sách xã</w:t>
      </w:r>
      <w:r w:rsidR="00B17ED5">
        <w:t>): 739.533</w:t>
      </w:r>
      <w:r w:rsidR="0063650E">
        <w:rPr>
          <w:lang w:val="vi-VN"/>
        </w:rPr>
        <w:t>,</w:t>
      </w:r>
      <w:r w:rsidR="00B17ED5">
        <w:t>233</w:t>
      </w:r>
      <w:r w:rsidR="0063650E">
        <w:rPr>
          <w:lang w:val="vi-VN"/>
        </w:rPr>
        <w:t xml:space="preserve"> triệu</w:t>
      </w:r>
      <w:r w:rsidR="00B17ED5">
        <w:t xml:space="preserve"> </w:t>
      </w:r>
      <w:r w:rsidR="001E13E2" w:rsidRPr="001E13E2">
        <w:t>đồng, đạ</w:t>
      </w:r>
      <w:r w:rsidR="00B17ED5">
        <w:t xml:space="preserve">t </w:t>
      </w:r>
      <w:r w:rsidR="001E13E2" w:rsidRPr="001E13E2">
        <w:t>100,74% so với dự</w:t>
      </w:r>
      <w:r w:rsidR="001E13E2">
        <w:t xml:space="preserve"> toán</w:t>
      </w:r>
      <w:r w:rsidR="001E13E2">
        <w:rPr>
          <w:rStyle w:val="FootnoteReference"/>
        </w:rPr>
        <w:footnoteReference w:id="10"/>
      </w:r>
      <w:r w:rsidR="0063650E">
        <w:rPr>
          <w:lang w:val="vi-VN"/>
        </w:rPr>
        <w:t>. T</w:t>
      </w:r>
      <w:r w:rsidR="00E85A60" w:rsidRPr="00E85A60">
        <w:t>ổng chi ngân sách địa phương đến ngày 11/9/2019 (</w:t>
      </w:r>
      <w:r w:rsidR="00E85A60" w:rsidRPr="00E85A60">
        <w:rPr>
          <w:i/>
        </w:rPr>
        <w:t>huyện+xã</w:t>
      </w:r>
      <w:r w:rsidR="00E85A60" w:rsidRPr="00E85A60">
        <w:t>) là:</w:t>
      </w:r>
      <w:r w:rsidR="00EA01A4">
        <w:rPr>
          <w:b/>
          <w:bCs/>
        </w:rPr>
        <w:t xml:space="preserve"> </w:t>
      </w:r>
      <w:r w:rsidR="0063650E">
        <w:rPr>
          <w:bCs/>
        </w:rPr>
        <w:t>537.989,</w:t>
      </w:r>
      <w:r w:rsidR="00E85A60" w:rsidRPr="00E85A60">
        <w:rPr>
          <w:bCs/>
        </w:rPr>
        <w:t>862</w:t>
      </w:r>
      <w:r w:rsidR="0063650E">
        <w:rPr>
          <w:bCs/>
          <w:lang w:val="vi-VN"/>
        </w:rPr>
        <w:t xml:space="preserve"> triệu</w:t>
      </w:r>
      <w:r w:rsidR="00E85A60" w:rsidRPr="00E85A60">
        <w:rPr>
          <w:b/>
          <w:bCs/>
        </w:rPr>
        <w:t xml:space="preserve"> </w:t>
      </w:r>
      <w:r w:rsidR="00E85A60" w:rsidRPr="00E85A60">
        <w:t>đồ</w:t>
      </w:r>
      <w:r w:rsidR="00E85A60">
        <w:t xml:space="preserve">ng, </w:t>
      </w:r>
      <w:r w:rsidR="00E85A60" w:rsidRPr="00E85A60">
        <w:t>đạt 73,65% so với dự toán ngân sách</w:t>
      </w:r>
      <w:r w:rsidR="00E85A60">
        <w:rPr>
          <w:rStyle w:val="FootnoteReference"/>
        </w:rPr>
        <w:footnoteReference w:id="11"/>
      </w:r>
      <w:r w:rsidR="00EA01A4">
        <w:t>.</w:t>
      </w:r>
    </w:p>
    <w:p w:rsidR="004C33D8" w:rsidRPr="00587D15" w:rsidRDefault="004C33D8" w:rsidP="00D54E94">
      <w:pPr>
        <w:spacing w:before="60" w:after="60" w:line="380" w:lineRule="exact"/>
        <w:ind w:firstLine="709"/>
        <w:jc w:val="both"/>
        <w:rPr>
          <w:rFonts w:eastAsia="Times New Roman"/>
          <w:szCs w:val="28"/>
          <w:lang w:val="da-DK"/>
        </w:rPr>
      </w:pPr>
      <w:r w:rsidRPr="00913326">
        <w:rPr>
          <w:rFonts w:eastAsia="Times New Roman"/>
          <w:i/>
          <w:szCs w:val="28"/>
        </w:rPr>
        <w:t xml:space="preserve">1.4- </w:t>
      </w:r>
      <w:r w:rsidRPr="00913326">
        <w:rPr>
          <w:rFonts w:eastAsia="Times New Roman"/>
          <w:i/>
          <w:szCs w:val="28"/>
          <w:lang w:val="vi-VN"/>
        </w:rPr>
        <w:t xml:space="preserve">Chương trình xây dựng </w:t>
      </w:r>
      <w:r w:rsidRPr="00913326">
        <w:rPr>
          <w:rFonts w:eastAsia="Times New Roman"/>
          <w:i/>
          <w:szCs w:val="28"/>
        </w:rPr>
        <w:t>N</w:t>
      </w:r>
      <w:r w:rsidRPr="00913326">
        <w:rPr>
          <w:rFonts w:eastAsia="Times New Roman"/>
          <w:i/>
          <w:szCs w:val="28"/>
          <w:lang w:val="vi-VN"/>
        </w:rPr>
        <w:t>ông thôn mới</w:t>
      </w:r>
      <w:r w:rsidRPr="00913326">
        <w:rPr>
          <w:rFonts w:eastAsia="Times New Roman"/>
          <w:i/>
          <w:szCs w:val="28"/>
        </w:rPr>
        <w:t xml:space="preserve"> và sắp xếp dân cư</w:t>
      </w:r>
      <w:r w:rsidRPr="00913326">
        <w:rPr>
          <w:rFonts w:eastAsia="Times New Roman"/>
          <w:szCs w:val="28"/>
          <w:lang w:val="vi-VN"/>
        </w:rPr>
        <w:t>:</w:t>
      </w:r>
      <w:r w:rsidRPr="00913326">
        <w:rPr>
          <w:rFonts w:eastAsia="Times New Roman"/>
          <w:szCs w:val="28"/>
        </w:rPr>
        <w:t xml:space="preserve"> Tiếp tục chỉ đạo đẩy nhanh tiến độ thực hiện Chương trình MTQG xây dựng Nông thôn mới, gắn với quy hoạch sắp xếp, bố trí dân cư theo Nghị quyết số </w:t>
      </w:r>
      <w:r w:rsidRPr="00913326">
        <w:rPr>
          <w:rFonts w:eastAsia="Times New Roman"/>
          <w:szCs w:val="28"/>
          <w:lang w:val="da-DK"/>
        </w:rPr>
        <w:t>18/NQ-HĐND, ngày 05</w:t>
      </w:r>
      <w:r w:rsidR="0063650E">
        <w:rPr>
          <w:rFonts w:eastAsia="Times New Roman"/>
          <w:szCs w:val="28"/>
          <w:lang w:val="vi-VN"/>
        </w:rPr>
        <w:t>/</w:t>
      </w:r>
      <w:r w:rsidRPr="00913326">
        <w:rPr>
          <w:rFonts w:eastAsia="Times New Roman"/>
          <w:szCs w:val="28"/>
          <w:lang w:val="da-DK"/>
        </w:rPr>
        <w:t>8</w:t>
      </w:r>
      <w:r w:rsidR="0063650E">
        <w:rPr>
          <w:rFonts w:eastAsia="Times New Roman"/>
          <w:szCs w:val="28"/>
          <w:lang w:val="vi-VN"/>
        </w:rPr>
        <w:t>/</w:t>
      </w:r>
      <w:r w:rsidRPr="00913326">
        <w:rPr>
          <w:rFonts w:eastAsia="Times New Roman"/>
          <w:szCs w:val="28"/>
          <w:lang w:val="da-DK"/>
        </w:rPr>
        <w:t>2016 của HĐND huyện</w:t>
      </w:r>
      <w:r w:rsidR="0063650E">
        <w:rPr>
          <w:rStyle w:val="FootnoteReference"/>
          <w:rFonts w:eastAsia="Times New Roman"/>
          <w:szCs w:val="28"/>
          <w:lang w:val="da-DK"/>
        </w:rPr>
        <w:footnoteReference w:id="12"/>
      </w:r>
      <w:r w:rsidR="0063650E">
        <w:rPr>
          <w:rFonts w:eastAsia="Times New Roman"/>
          <w:szCs w:val="28"/>
          <w:lang w:val="vi-VN"/>
        </w:rPr>
        <w:t>.</w:t>
      </w:r>
      <w:r w:rsidR="00B33E3E">
        <w:rPr>
          <w:rFonts w:eastAsia="Times New Roman"/>
          <w:szCs w:val="28"/>
        </w:rPr>
        <w:t>T</w:t>
      </w:r>
      <w:r w:rsidR="00C52D90">
        <w:rPr>
          <w:rFonts w:eastAsia="Times New Roman"/>
          <w:szCs w:val="28"/>
          <w:lang w:val="vi-VN"/>
        </w:rPr>
        <w:t>ổ</w:t>
      </w:r>
      <w:r w:rsidR="00B33E3E">
        <w:rPr>
          <w:rFonts w:eastAsia="Times New Roman"/>
          <w:szCs w:val="28"/>
        </w:rPr>
        <w:t xml:space="preserve">ng kết 10 </w:t>
      </w:r>
      <w:r w:rsidR="0024252D">
        <w:rPr>
          <w:rFonts w:eastAsia="Times New Roman"/>
          <w:szCs w:val="28"/>
        </w:rPr>
        <w:t xml:space="preserve">năm </w:t>
      </w:r>
      <w:r w:rsidR="00B33E3E">
        <w:rPr>
          <w:rFonts w:eastAsia="Times New Roman"/>
          <w:szCs w:val="28"/>
        </w:rPr>
        <w:t>triển khai thực hiện Chương trình mục tiêu quốc gia xây dựng nông thôn mới</w:t>
      </w:r>
      <w:r w:rsidR="00202A1F">
        <w:rPr>
          <w:rFonts w:eastAsia="Times New Roman"/>
          <w:szCs w:val="28"/>
          <w:lang w:val="vi-VN"/>
        </w:rPr>
        <w:t xml:space="preserve"> (2009 – 2019), bổ sung nhiệm v</w:t>
      </w:r>
      <w:r w:rsidR="00202A1F">
        <w:rPr>
          <w:rFonts w:eastAsia="Times New Roman"/>
          <w:szCs w:val="28"/>
        </w:rPr>
        <w:t>ụ</w:t>
      </w:r>
      <w:r w:rsidR="0063650E">
        <w:rPr>
          <w:rFonts w:eastAsia="Times New Roman"/>
          <w:szCs w:val="28"/>
          <w:lang w:val="vi-VN"/>
        </w:rPr>
        <w:t>, giải pháp</w:t>
      </w:r>
      <w:r w:rsidR="00B33E3E">
        <w:rPr>
          <w:rFonts w:eastAsia="Times New Roman"/>
          <w:szCs w:val="28"/>
        </w:rPr>
        <w:t xml:space="preserve"> đẩy nhanh tiến độ </w:t>
      </w:r>
      <w:r w:rsidR="0063650E">
        <w:rPr>
          <w:rFonts w:eastAsia="Times New Roman"/>
          <w:szCs w:val="28"/>
          <w:lang w:val="vi-VN"/>
        </w:rPr>
        <w:t>thực hiện các mụ</w:t>
      </w:r>
      <w:r w:rsidR="00B33E3E">
        <w:rPr>
          <w:rFonts w:eastAsia="Times New Roman"/>
          <w:szCs w:val="28"/>
        </w:rPr>
        <w:t xml:space="preserve">c tiêu </w:t>
      </w:r>
      <w:r w:rsidR="0024252D">
        <w:rPr>
          <w:rFonts w:eastAsia="Times New Roman"/>
          <w:szCs w:val="28"/>
        </w:rPr>
        <w:t xml:space="preserve">đã </w:t>
      </w:r>
      <w:r w:rsidR="00B33E3E">
        <w:rPr>
          <w:rFonts w:eastAsia="Times New Roman"/>
          <w:szCs w:val="28"/>
        </w:rPr>
        <w:t>đề ra</w:t>
      </w:r>
      <w:r w:rsidR="009359EF">
        <w:rPr>
          <w:rStyle w:val="FootnoteReference"/>
          <w:rFonts w:eastAsia="Times New Roman"/>
          <w:szCs w:val="28"/>
          <w:lang w:val="da-DK"/>
        </w:rPr>
        <w:footnoteReference w:id="13"/>
      </w:r>
      <w:r w:rsidR="00587D15">
        <w:rPr>
          <w:rFonts w:eastAsia="Times New Roman"/>
          <w:szCs w:val="28"/>
          <w:lang w:val="da-DK"/>
        </w:rPr>
        <w:t xml:space="preserve">. </w:t>
      </w:r>
    </w:p>
    <w:p w:rsidR="00C52D90" w:rsidRPr="00C52D90" w:rsidRDefault="004C33D8" w:rsidP="00D54E94">
      <w:pPr>
        <w:spacing w:before="60" w:after="60" w:line="380" w:lineRule="exact"/>
        <w:ind w:firstLine="709"/>
        <w:jc w:val="both"/>
        <w:rPr>
          <w:rFonts w:eastAsia="Times New Roman"/>
          <w:color w:val="000000"/>
          <w:lang w:val="vi-VN" w:eastAsia="vi-VN"/>
        </w:rPr>
      </w:pPr>
      <w:r w:rsidRPr="0011184D">
        <w:rPr>
          <w:rFonts w:eastAsia="Times New Roman"/>
          <w:i/>
          <w:szCs w:val="28"/>
          <w:lang w:val="da-DK"/>
        </w:rPr>
        <w:t xml:space="preserve">1.5- Hoạt động thương mại - dịch vụ: </w:t>
      </w:r>
      <w:r w:rsidRPr="0011184D">
        <w:rPr>
          <w:rFonts w:eastAsia="Times New Roman"/>
          <w:szCs w:val="28"/>
          <w:lang w:val="da-DK"/>
        </w:rPr>
        <w:t>Tổ</w:t>
      </w:r>
      <w:r w:rsidRPr="00913326">
        <w:rPr>
          <w:rFonts w:eastAsia="Times New Roman"/>
          <w:szCs w:val="28"/>
          <w:lang w:val="da-DK"/>
        </w:rPr>
        <w:t xml:space="preserve"> chức thành công </w:t>
      </w:r>
      <w:r w:rsidR="0056529D">
        <w:rPr>
          <w:rFonts w:eastAsia="Times New Roman"/>
          <w:szCs w:val="28"/>
          <w:lang w:val="da-DK"/>
        </w:rPr>
        <w:t xml:space="preserve">Lễ hội Sâm Ngọc Linh lần thứ III </w:t>
      </w:r>
      <w:r w:rsidR="006C01A8">
        <w:rPr>
          <w:rFonts w:eastAsia="Times New Roman"/>
          <w:szCs w:val="28"/>
          <w:lang w:val="da-DK"/>
        </w:rPr>
        <w:t>với tổng</w:t>
      </w:r>
      <w:r w:rsidR="0056529D">
        <w:rPr>
          <w:rFonts w:eastAsia="Times New Roman"/>
          <w:szCs w:val="28"/>
          <w:lang w:val="da-DK"/>
        </w:rPr>
        <w:t xml:space="preserve"> doanh thu </w:t>
      </w:r>
      <w:r w:rsidR="000038E2">
        <w:rPr>
          <w:rFonts w:eastAsia="Times New Roman"/>
          <w:szCs w:val="28"/>
          <w:lang w:val="da-DK"/>
        </w:rPr>
        <w:t>ước đạt 10 tỷ đồng; tổ chức</w:t>
      </w:r>
      <w:r w:rsidR="0056529D">
        <w:rPr>
          <w:rFonts w:eastAsia="Times New Roman"/>
          <w:szCs w:val="28"/>
          <w:lang w:val="da-DK"/>
        </w:rPr>
        <w:t xml:space="preserve"> </w:t>
      </w:r>
      <w:r w:rsidRPr="00913326">
        <w:rPr>
          <w:rFonts w:eastAsia="Times New Roman"/>
          <w:szCs w:val="28"/>
          <w:lang w:val="da-DK"/>
        </w:rPr>
        <w:t>các phiên chợ Sâm Ngọc Linh</w:t>
      </w:r>
      <w:r>
        <w:rPr>
          <w:rFonts w:eastAsia="Times New Roman"/>
          <w:szCs w:val="28"/>
          <w:lang w:val="da-DK"/>
        </w:rPr>
        <w:t xml:space="preserve"> và hàng nông sản</w:t>
      </w:r>
      <w:r w:rsidRPr="00913326">
        <w:rPr>
          <w:rFonts w:eastAsia="Times New Roman"/>
          <w:szCs w:val="28"/>
          <w:lang w:val="da-DK"/>
        </w:rPr>
        <w:t xml:space="preserve"> hằng tháng, với doanh thu bình quân mỗi phiên chợ trên </w:t>
      </w:r>
      <w:r w:rsidR="00C52D90">
        <w:rPr>
          <w:rFonts w:eastAsia="Times New Roman"/>
          <w:szCs w:val="28"/>
          <w:lang w:val="vi-VN"/>
        </w:rPr>
        <w:t>0</w:t>
      </w:r>
      <w:r w:rsidRPr="00913326">
        <w:rPr>
          <w:rFonts w:eastAsia="Times New Roman"/>
          <w:szCs w:val="28"/>
          <w:lang w:val="da-DK"/>
        </w:rPr>
        <w:t>4 tỷ đồng</w:t>
      </w:r>
      <w:r w:rsidRPr="00913326">
        <w:rPr>
          <w:rFonts w:eastAsia="Times New Roman"/>
          <w:color w:val="000000"/>
          <w:lang w:val="pt-BR" w:eastAsia="vi-VN"/>
        </w:rPr>
        <w:t>.</w:t>
      </w:r>
      <w:r w:rsidR="00C52D90">
        <w:rPr>
          <w:rFonts w:eastAsia="Times New Roman"/>
          <w:color w:val="000000"/>
          <w:lang w:val="vi-VN" w:eastAsia="vi-VN"/>
        </w:rPr>
        <w:t xml:space="preserve"> Tham gia trưng bày tại Hội chợ hàng nông sản do Hội Nông dân tỉnh tổ chức.</w:t>
      </w:r>
    </w:p>
    <w:p w:rsidR="000038E2" w:rsidRPr="00913326" w:rsidRDefault="00352477" w:rsidP="00D54E94">
      <w:pPr>
        <w:spacing w:before="60" w:after="60" w:line="380" w:lineRule="exact"/>
        <w:ind w:firstLine="709"/>
        <w:jc w:val="both"/>
        <w:rPr>
          <w:rFonts w:eastAsia="Times New Roman"/>
          <w:color w:val="000000"/>
          <w:lang w:val="pt-BR" w:eastAsia="vi-VN"/>
        </w:rPr>
      </w:pPr>
      <w:r>
        <w:rPr>
          <w:rFonts w:eastAsia="Times New Roman"/>
          <w:color w:val="000000"/>
          <w:lang w:val="pt-BR" w:eastAsia="vi-VN"/>
        </w:rPr>
        <w:t xml:space="preserve">Các loại hình dịch vụ </w:t>
      </w:r>
      <w:r w:rsidR="00256331" w:rsidRPr="00F06872">
        <w:rPr>
          <w:rFonts w:eastAsia="Times New Roman"/>
          <w:color w:val="000000"/>
          <w:lang w:val="pt-BR" w:eastAsia="vi-VN"/>
        </w:rPr>
        <w:t>vận tải, lưu trú và các hoạt động thương mại có bước phát triển khá</w:t>
      </w:r>
      <w:r w:rsidR="00F06872">
        <w:rPr>
          <w:rFonts w:eastAsia="Times New Roman"/>
          <w:color w:val="000000"/>
          <w:lang w:val="pt-BR" w:eastAsia="vi-VN"/>
        </w:rPr>
        <w:t>.</w:t>
      </w:r>
    </w:p>
    <w:p w:rsidR="00BB4E4B" w:rsidRDefault="004C33D8" w:rsidP="00D54E94">
      <w:pPr>
        <w:spacing w:before="60" w:after="60" w:line="380" w:lineRule="exact"/>
        <w:ind w:firstLine="709"/>
        <w:jc w:val="both"/>
        <w:rPr>
          <w:rFonts w:eastAsia="Times New Roman"/>
          <w:szCs w:val="28"/>
        </w:rPr>
      </w:pPr>
      <w:r w:rsidRPr="00F06872">
        <w:rPr>
          <w:rFonts w:eastAsia="Times New Roman"/>
          <w:i/>
          <w:szCs w:val="28"/>
        </w:rPr>
        <w:t xml:space="preserve">1.6- Công tác quản lý </w:t>
      </w:r>
      <w:r w:rsidR="00F06872" w:rsidRPr="00F06872">
        <w:rPr>
          <w:rFonts w:eastAsia="Times New Roman"/>
          <w:i/>
          <w:szCs w:val="28"/>
        </w:rPr>
        <w:t>tài nguyên - môi trường</w:t>
      </w:r>
      <w:r w:rsidRPr="00F06872">
        <w:rPr>
          <w:rFonts w:eastAsia="Times New Roman"/>
          <w:i/>
          <w:szCs w:val="28"/>
        </w:rPr>
        <w:t>:</w:t>
      </w:r>
      <w:r w:rsidRPr="0011184D">
        <w:rPr>
          <w:rFonts w:eastAsia="Times New Roman"/>
          <w:szCs w:val="28"/>
        </w:rPr>
        <w:t xml:space="preserve"> </w:t>
      </w:r>
      <w:r w:rsidR="00DB76A1">
        <w:rPr>
          <w:rFonts w:eastAsia="Times New Roman"/>
          <w:szCs w:val="28"/>
        </w:rPr>
        <w:t xml:space="preserve"> </w:t>
      </w:r>
      <w:r w:rsidRPr="0011184D">
        <w:rPr>
          <w:rFonts w:eastAsia="Times New Roman"/>
          <w:szCs w:val="28"/>
        </w:rPr>
        <w:t>Triển khai</w:t>
      </w:r>
      <w:r w:rsidRPr="00913326">
        <w:rPr>
          <w:rFonts w:eastAsia="Times New Roman"/>
          <w:szCs w:val="28"/>
        </w:rPr>
        <w:t xml:space="preserve"> kế hoạch cấp giấy chứng nhận quyền sử dụng đất cho nhân dân năm 201</w:t>
      </w:r>
      <w:r>
        <w:rPr>
          <w:rFonts w:eastAsia="Times New Roman"/>
          <w:szCs w:val="28"/>
        </w:rPr>
        <w:t>9</w:t>
      </w:r>
      <w:r w:rsidR="00B109DD">
        <w:rPr>
          <w:rFonts w:eastAsia="Times New Roman"/>
          <w:szCs w:val="28"/>
        </w:rPr>
        <w:t>.</w:t>
      </w:r>
      <w:r w:rsidRPr="00913326">
        <w:rPr>
          <w:rFonts w:eastAsia="Times New Roman"/>
          <w:szCs w:val="28"/>
        </w:rPr>
        <w:t xml:space="preserve"> </w:t>
      </w:r>
      <w:r w:rsidR="00BB4E4B">
        <w:rPr>
          <w:rFonts w:eastAsia="Times New Roman"/>
          <w:szCs w:val="28"/>
        </w:rPr>
        <w:t>Hoàn thiện hồ sơ kế hoạch sử dụng đất năm 2019, tổng hợp trình UBND tỉnh và Sở Tài nguyên và Môi trường phê duyệt.</w:t>
      </w:r>
    </w:p>
    <w:p w:rsidR="004C33D8" w:rsidRPr="00FD415D" w:rsidRDefault="00D61ADB" w:rsidP="00D54E94">
      <w:pPr>
        <w:autoSpaceDE w:val="0"/>
        <w:autoSpaceDN w:val="0"/>
        <w:adjustRightInd w:val="0"/>
        <w:spacing w:before="60" w:after="60" w:line="380" w:lineRule="exact"/>
        <w:ind w:firstLine="706"/>
        <w:jc w:val="both"/>
        <w:rPr>
          <w:rFonts w:eastAsiaTheme="minorHAnsi"/>
          <w:color w:val="000000"/>
          <w:szCs w:val="28"/>
        </w:rPr>
      </w:pPr>
      <w:r>
        <w:rPr>
          <w:rFonts w:eastAsiaTheme="minorHAnsi"/>
          <w:color w:val="000000"/>
          <w:szCs w:val="28"/>
        </w:rPr>
        <w:t xml:space="preserve">Chỉ đạo </w:t>
      </w:r>
      <w:r w:rsidR="005278AB">
        <w:rPr>
          <w:rFonts w:eastAsiaTheme="minorHAnsi"/>
          <w:color w:val="000000"/>
          <w:szCs w:val="28"/>
        </w:rPr>
        <w:t>đẩy mạnh</w:t>
      </w:r>
      <w:r>
        <w:rPr>
          <w:rFonts w:eastAsiaTheme="minorHAnsi"/>
          <w:color w:val="000000"/>
          <w:szCs w:val="28"/>
        </w:rPr>
        <w:t xml:space="preserve"> công tác kiểm tra, truy quét </w:t>
      </w:r>
      <w:r w:rsidR="001169E8">
        <w:rPr>
          <w:rFonts w:eastAsiaTheme="minorHAnsi"/>
          <w:color w:val="000000"/>
          <w:szCs w:val="28"/>
        </w:rPr>
        <w:t xml:space="preserve">các đối tượng </w:t>
      </w:r>
      <w:r>
        <w:rPr>
          <w:rFonts w:eastAsiaTheme="minorHAnsi"/>
          <w:color w:val="000000"/>
          <w:szCs w:val="28"/>
        </w:rPr>
        <w:t>phá rừng, khai thác, mua bán,</w:t>
      </w:r>
      <w:r w:rsidR="00483D5E">
        <w:rPr>
          <w:rFonts w:eastAsiaTheme="minorHAnsi"/>
          <w:color w:val="000000"/>
          <w:szCs w:val="28"/>
        </w:rPr>
        <w:t xml:space="preserve"> </w:t>
      </w:r>
      <w:r>
        <w:rPr>
          <w:rFonts w:eastAsiaTheme="minorHAnsi"/>
          <w:color w:val="000000"/>
          <w:szCs w:val="28"/>
        </w:rPr>
        <w:t>vận chuyển lâm</w:t>
      </w:r>
      <w:r w:rsidR="00483D5E">
        <w:rPr>
          <w:rFonts w:eastAsiaTheme="minorHAnsi"/>
          <w:color w:val="000000"/>
          <w:szCs w:val="28"/>
        </w:rPr>
        <w:t>,</w:t>
      </w:r>
      <w:r>
        <w:rPr>
          <w:rFonts w:eastAsiaTheme="minorHAnsi"/>
          <w:color w:val="000000"/>
          <w:szCs w:val="28"/>
        </w:rPr>
        <w:t xml:space="preserve"> khoáng sản trái phép</w:t>
      </w:r>
      <w:r w:rsidR="004C33D8" w:rsidRPr="00913326">
        <w:rPr>
          <w:rFonts w:eastAsia="Times New Roman"/>
          <w:szCs w:val="28"/>
        </w:rPr>
        <w:t>.</w:t>
      </w:r>
      <w:r w:rsidR="00FD415D">
        <w:rPr>
          <w:rFonts w:eastAsia="Times New Roman"/>
          <w:szCs w:val="28"/>
        </w:rPr>
        <w:t xml:space="preserve"> </w:t>
      </w:r>
      <w:r w:rsidR="00FD415D">
        <w:rPr>
          <w:rFonts w:eastAsiaTheme="minorHAnsi"/>
          <w:color w:val="000000"/>
          <w:szCs w:val="28"/>
        </w:rPr>
        <w:t>Tăng cuờng vận chuyển thu gom và xử lý rác thải sinh hoạt tại khu vực trung tâm hành chính huyện đảm bảo môi truờng xanh</w:t>
      </w:r>
      <w:r w:rsidR="00202A1F">
        <w:rPr>
          <w:rFonts w:eastAsiaTheme="minorHAnsi"/>
          <w:color w:val="000000"/>
          <w:szCs w:val="28"/>
        </w:rPr>
        <w:t>-</w:t>
      </w:r>
      <w:r w:rsidR="00FD415D">
        <w:rPr>
          <w:rFonts w:eastAsiaTheme="minorHAnsi"/>
          <w:color w:val="000000"/>
          <w:szCs w:val="28"/>
        </w:rPr>
        <w:t xml:space="preserve"> sạ</w:t>
      </w:r>
      <w:r w:rsidR="00202A1F">
        <w:rPr>
          <w:rFonts w:eastAsiaTheme="minorHAnsi"/>
          <w:color w:val="000000"/>
          <w:szCs w:val="28"/>
        </w:rPr>
        <w:t>ch đ</w:t>
      </w:r>
      <w:r w:rsidR="00FD415D">
        <w:rPr>
          <w:rFonts w:eastAsiaTheme="minorHAnsi"/>
          <w:color w:val="000000"/>
          <w:szCs w:val="28"/>
        </w:rPr>
        <w:t>ẹp.</w:t>
      </w:r>
    </w:p>
    <w:p w:rsidR="004C33D8" w:rsidRPr="00913326" w:rsidRDefault="004C33D8" w:rsidP="00D54E94">
      <w:pPr>
        <w:spacing w:before="60" w:after="60" w:line="380" w:lineRule="exact"/>
        <w:ind w:firstLine="706"/>
        <w:jc w:val="both"/>
        <w:rPr>
          <w:rFonts w:eastAsia="Times New Roman"/>
          <w:b/>
          <w:i/>
          <w:szCs w:val="28"/>
          <w:lang w:val="da-DK"/>
        </w:rPr>
      </w:pPr>
      <w:r w:rsidRPr="00913326">
        <w:rPr>
          <w:rFonts w:eastAsia="Times New Roman"/>
          <w:b/>
          <w:szCs w:val="28"/>
          <w:lang w:val="da-DK"/>
        </w:rPr>
        <w:t xml:space="preserve">2- Lĩnh vực văn hóa </w:t>
      </w:r>
      <w:r>
        <w:rPr>
          <w:rFonts w:eastAsia="Times New Roman"/>
          <w:b/>
          <w:szCs w:val="28"/>
          <w:lang w:val="da-DK"/>
        </w:rPr>
        <w:t>-</w:t>
      </w:r>
      <w:r w:rsidRPr="00913326">
        <w:rPr>
          <w:rFonts w:eastAsia="Times New Roman"/>
          <w:b/>
          <w:szCs w:val="28"/>
          <w:lang w:val="da-DK"/>
        </w:rPr>
        <w:t xml:space="preserve"> xã hội</w:t>
      </w:r>
    </w:p>
    <w:p w:rsidR="00F83D96" w:rsidRDefault="004C33D8" w:rsidP="00D54E94">
      <w:pPr>
        <w:spacing w:before="60" w:after="60" w:line="380" w:lineRule="exact"/>
        <w:ind w:firstLine="706"/>
        <w:jc w:val="both"/>
        <w:rPr>
          <w:szCs w:val="28"/>
          <w:lang w:val="nl-NL"/>
        </w:rPr>
      </w:pPr>
      <w:r w:rsidRPr="00913326">
        <w:rPr>
          <w:rFonts w:eastAsia="Times New Roman"/>
          <w:i/>
          <w:color w:val="000000"/>
          <w:szCs w:val="28"/>
          <w:lang w:val="da-DK"/>
        </w:rPr>
        <w:lastRenderedPageBreak/>
        <w:t>2.1- Giáo dục &amp; Đào tạo</w:t>
      </w:r>
      <w:r w:rsidRPr="00913326">
        <w:rPr>
          <w:rFonts w:eastAsia="Times New Roman"/>
          <w:color w:val="000000"/>
          <w:szCs w:val="28"/>
          <w:lang w:val="da-DK"/>
        </w:rPr>
        <w:t>: Hoàn thành nhiệm vụ năm học 201</w:t>
      </w:r>
      <w:r>
        <w:rPr>
          <w:rFonts w:eastAsia="Times New Roman"/>
          <w:color w:val="000000"/>
          <w:szCs w:val="28"/>
          <w:lang w:val="da-DK"/>
        </w:rPr>
        <w:t>8</w:t>
      </w:r>
      <w:r w:rsidRPr="00913326">
        <w:rPr>
          <w:rFonts w:eastAsia="Times New Roman"/>
          <w:color w:val="000000"/>
          <w:szCs w:val="28"/>
          <w:lang w:val="da-DK"/>
        </w:rPr>
        <w:t xml:space="preserve"> </w:t>
      </w:r>
      <w:r w:rsidR="00C52D90">
        <w:rPr>
          <w:rFonts w:eastAsia="Times New Roman"/>
          <w:color w:val="000000"/>
          <w:szCs w:val="28"/>
          <w:lang w:val="da-DK"/>
        </w:rPr>
        <w:t>–</w:t>
      </w:r>
      <w:r w:rsidRPr="00913326">
        <w:rPr>
          <w:rFonts w:eastAsia="Times New Roman"/>
          <w:color w:val="000000"/>
          <w:szCs w:val="28"/>
          <w:lang w:val="da-DK"/>
        </w:rPr>
        <w:t xml:space="preserve"> 201</w:t>
      </w:r>
      <w:r>
        <w:rPr>
          <w:rFonts w:eastAsia="Times New Roman"/>
          <w:color w:val="000000"/>
          <w:szCs w:val="28"/>
          <w:lang w:val="da-DK"/>
        </w:rPr>
        <w:t>9</w:t>
      </w:r>
      <w:r w:rsidR="00C52D90">
        <w:rPr>
          <w:rFonts w:eastAsia="Times New Roman"/>
          <w:color w:val="000000"/>
          <w:szCs w:val="28"/>
          <w:lang w:val="vi-VN"/>
        </w:rPr>
        <w:t xml:space="preserve">; </w:t>
      </w:r>
      <w:r w:rsidR="007515CC">
        <w:t>triển khai nhiệm vụ năm học mới 2019</w:t>
      </w:r>
      <w:r w:rsidR="00382830">
        <w:t xml:space="preserve"> </w:t>
      </w:r>
      <w:r w:rsidR="00C52D90">
        <w:t>–</w:t>
      </w:r>
      <w:r w:rsidR="00382830">
        <w:t xml:space="preserve"> </w:t>
      </w:r>
      <w:r w:rsidR="007515CC">
        <w:t>2020</w:t>
      </w:r>
      <w:r w:rsidR="00C52D90">
        <w:rPr>
          <w:lang w:val="vi-VN"/>
        </w:rPr>
        <w:t>. T</w:t>
      </w:r>
      <w:r w:rsidR="007515CC" w:rsidRPr="005B5386">
        <w:rPr>
          <w:color w:val="000000"/>
          <w:szCs w:val="28"/>
          <w:lang w:val="vi-VN"/>
        </w:rPr>
        <w:t xml:space="preserve">ổ chức bồi dưỡng chính trị hè cho </w:t>
      </w:r>
      <w:r w:rsidR="007515CC" w:rsidRPr="005B5386">
        <w:rPr>
          <w:bCs/>
          <w:color w:val="000000"/>
          <w:szCs w:val="28"/>
          <w:lang w:val="vi-VN"/>
        </w:rPr>
        <w:t xml:space="preserve">cán bộ, giáo viên, nhân viên </w:t>
      </w:r>
      <w:r w:rsidR="007515CC">
        <w:rPr>
          <w:color w:val="000000"/>
          <w:szCs w:val="28"/>
          <w:lang w:val="vi-VN"/>
        </w:rPr>
        <w:t>ngành Giáo dục</w:t>
      </w:r>
      <w:r w:rsidR="001B4AFB">
        <w:rPr>
          <w:color w:val="000000"/>
          <w:szCs w:val="28"/>
        </w:rPr>
        <w:t>;</w:t>
      </w:r>
      <w:r w:rsidR="007515CC" w:rsidRPr="005B5386">
        <w:rPr>
          <w:color w:val="000000"/>
          <w:szCs w:val="28"/>
          <w:lang w:val="vi-VN"/>
        </w:rPr>
        <w:t xml:space="preserve"> </w:t>
      </w:r>
      <w:r w:rsidR="001B4AFB">
        <w:rPr>
          <w:color w:val="000000"/>
          <w:szCs w:val="28"/>
        </w:rPr>
        <w:t>c</w:t>
      </w:r>
      <w:r w:rsidR="007515CC" w:rsidRPr="005B5386">
        <w:rPr>
          <w:color w:val="000000"/>
          <w:szCs w:val="28"/>
          <w:lang w:val="vi-VN"/>
        </w:rPr>
        <w:t xml:space="preserve">ác đơn vị trường học tổ chức khai giảng và dạy </w:t>
      </w:r>
      <w:r w:rsidR="001B4AFB">
        <w:rPr>
          <w:color w:val="000000"/>
          <w:szCs w:val="28"/>
        </w:rPr>
        <w:t xml:space="preserve">học </w:t>
      </w:r>
      <w:r w:rsidR="007515CC" w:rsidRPr="005B5386">
        <w:rPr>
          <w:color w:val="000000"/>
          <w:szCs w:val="28"/>
          <w:lang w:val="vi-VN"/>
        </w:rPr>
        <w:t xml:space="preserve">theo đúng kế hoạch. </w:t>
      </w:r>
      <w:r w:rsidR="00F83D96">
        <w:rPr>
          <w:szCs w:val="28"/>
          <w:lang w:val="nl-NL"/>
        </w:rPr>
        <w:t>Quy mô hệ thống mạng lưới trường</w:t>
      </w:r>
      <w:r w:rsidR="001B21E6">
        <w:rPr>
          <w:szCs w:val="28"/>
          <w:lang w:val="nl-NL"/>
        </w:rPr>
        <w:t>,</w:t>
      </w:r>
      <w:r w:rsidR="00F83D96">
        <w:rPr>
          <w:szCs w:val="28"/>
          <w:lang w:val="nl-NL"/>
        </w:rPr>
        <w:t xml:space="preserve"> lớp được đầu tư xây dựng, </w:t>
      </w:r>
      <w:r w:rsidR="00F570C0">
        <w:rPr>
          <w:szCs w:val="28"/>
          <w:lang w:val="nl-NL"/>
        </w:rPr>
        <w:t>nâng cấp</w:t>
      </w:r>
      <w:r w:rsidR="00F83D96">
        <w:rPr>
          <w:rStyle w:val="FootnoteReference"/>
          <w:szCs w:val="28"/>
          <w:lang w:val="nl-NL"/>
        </w:rPr>
        <w:footnoteReference w:id="14"/>
      </w:r>
      <w:r w:rsidR="002F1E55">
        <w:rPr>
          <w:szCs w:val="28"/>
          <w:lang w:val="nl-NL"/>
        </w:rPr>
        <w:t>; s</w:t>
      </w:r>
      <w:r w:rsidR="00F83D96">
        <w:rPr>
          <w:szCs w:val="28"/>
          <w:lang w:val="nl-NL"/>
        </w:rPr>
        <w:t xml:space="preserve">ố lượng học sinh huy động ra lớp </w:t>
      </w:r>
      <w:r w:rsidR="00F570C0">
        <w:rPr>
          <w:szCs w:val="28"/>
          <w:lang w:val="nl-NL"/>
        </w:rPr>
        <w:t xml:space="preserve">đạt </w:t>
      </w:r>
      <w:r w:rsidR="00F83D96">
        <w:rPr>
          <w:szCs w:val="28"/>
          <w:lang w:val="nl-NL"/>
        </w:rPr>
        <w:t xml:space="preserve">100%; </w:t>
      </w:r>
      <w:r w:rsidR="00F570C0">
        <w:rPr>
          <w:szCs w:val="28"/>
          <w:lang w:val="nl-NL"/>
        </w:rPr>
        <w:t xml:space="preserve">làm tốt công tác </w:t>
      </w:r>
      <w:r w:rsidR="00F83D96">
        <w:rPr>
          <w:szCs w:val="28"/>
          <w:lang w:val="nl-NL"/>
        </w:rPr>
        <w:t>duy trì sĩ số học; hoạt động chuyên môn các trường ổn định</w:t>
      </w:r>
      <w:r w:rsidR="00ED6789">
        <w:rPr>
          <w:szCs w:val="28"/>
          <w:lang w:val="nl-NL"/>
        </w:rPr>
        <w:t>, đi vào nề</w:t>
      </w:r>
      <w:r w:rsidR="00202A1F">
        <w:rPr>
          <w:szCs w:val="28"/>
          <w:lang w:val="nl-NL"/>
        </w:rPr>
        <w:t>n</w:t>
      </w:r>
      <w:r w:rsidR="00ED6789">
        <w:rPr>
          <w:szCs w:val="28"/>
          <w:lang w:val="nl-NL"/>
        </w:rPr>
        <w:t xml:space="preserve"> nếp</w:t>
      </w:r>
      <w:r w:rsidR="00F83D96">
        <w:rPr>
          <w:szCs w:val="28"/>
          <w:lang w:val="nl-NL"/>
        </w:rPr>
        <w:t xml:space="preserve">; </w:t>
      </w:r>
      <w:r w:rsidR="002F1E55">
        <w:rPr>
          <w:szCs w:val="28"/>
          <w:lang w:val="vi-VN"/>
        </w:rPr>
        <w:t xml:space="preserve">tiếp tục củng số, đảm bảo số lượng </w:t>
      </w:r>
      <w:r w:rsidR="002F1E55">
        <w:rPr>
          <w:szCs w:val="28"/>
          <w:lang w:val="nl-NL"/>
        </w:rPr>
        <w:t>giáo viên,</w:t>
      </w:r>
      <w:r w:rsidR="00F83D96">
        <w:rPr>
          <w:szCs w:val="28"/>
          <w:lang w:val="nl-NL"/>
        </w:rPr>
        <w:t xml:space="preserve"> góp phần nâng cao chất lượng giáo dục toàn diện.</w:t>
      </w:r>
    </w:p>
    <w:p w:rsidR="002F1E55" w:rsidRDefault="004C33D8" w:rsidP="00D54E94">
      <w:pPr>
        <w:spacing w:before="60" w:after="60" w:line="380" w:lineRule="exact"/>
        <w:ind w:firstLine="684"/>
        <w:jc w:val="both"/>
      </w:pPr>
      <w:r w:rsidRPr="0068562F">
        <w:rPr>
          <w:rFonts w:eastAsia="Times New Roman"/>
          <w:i/>
          <w:iCs/>
          <w:szCs w:val="28"/>
          <w:lang w:val="da-DK"/>
        </w:rPr>
        <w:t>2.2- Lĩnh vực Y tế</w:t>
      </w:r>
      <w:r w:rsidRPr="0068562F">
        <w:rPr>
          <w:rFonts w:eastAsia="Times New Roman"/>
          <w:iCs/>
          <w:szCs w:val="28"/>
          <w:lang w:val="da-DK"/>
        </w:rPr>
        <w:t>:</w:t>
      </w:r>
      <w:r>
        <w:rPr>
          <w:rFonts w:eastAsia="Times New Roman"/>
          <w:bCs/>
          <w:color w:val="000000"/>
          <w:szCs w:val="28"/>
          <w:lang w:val="da-DK"/>
        </w:rPr>
        <w:t xml:space="preserve"> </w:t>
      </w:r>
      <w:r w:rsidR="002A7893">
        <w:t xml:space="preserve">Công tác y tế dự phòng, phòng chống dịch bệnh được chỉ đạo </w:t>
      </w:r>
      <w:r w:rsidR="00095213">
        <w:t xml:space="preserve">triển khai </w:t>
      </w:r>
      <w:r w:rsidR="002A7893">
        <w:t>chặt chẽ. Các chương trình y tế quốc gia được tổ chức thực hiện đạt hiệu quả. Công tác quản lý</w:t>
      </w:r>
      <w:r w:rsidR="00095213">
        <w:t>, kiểm tra</w:t>
      </w:r>
      <w:r w:rsidR="002A7893">
        <w:t xml:space="preserve"> vệ sinh an toàn thực phẩm được tăng cườ</w:t>
      </w:r>
      <w:r w:rsidR="00095213">
        <w:t>ng</w:t>
      </w:r>
      <w:r w:rsidR="002A7893">
        <w:t>. Cơ sở vật chất, trang thiết bị y tế từng bước được nâng cấp; chất lượng khám chữa bệnh ở các cơ sở y tế có chuyển biến</w:t>
      </w:r>
      <w:r w:rsidR="00095213">
        <w:t xml:space="preserve"> tích cực</w:t>
      </w:r>
      <w:r w:rsidR="002F1E55">
        <w:t>. Trong 9 tháng</w:t>
      </w:r>
      <w:r w:rsidR="005057D7">
        <w:t>,</w:t>
      </w:r>
      <w:r w:rsidR="002A7893">
        <w:t xml:space="preserve"> đã thực hiện khám chữa bệnh </w:t>
      </w:r>
      <w:r w:rsidR="005057D7">
        <w:t>cho</w:t>
      </w:r>
      <w:r w:rsidR="002A7893">
        <w:t xml:space="preserve"> </w:t>
      </w:r>
      <w:r w:rsidR="00447409">
        <w:rPr>
          <w:rFonts w:eastAsia="Times New Roman"/>
          <w:color w:val="000000"/>
          <w:szCs w:val="28"/>
          <w:lang w:val="da-DK"/>
        </w:rPr>
        <w:t>58</w:t>
      </w:r>
      <w:r w:rsidR="00447409" w:rsidRPr="00913326">
        <w:rPr>
          <w:rFonts w:eastAsia="Times New Roman"/>
          <w:color w:val="000000"/>
          <w:szCs w:val="28"/>
          <w:lang w:val="da-DK"/>
        </w:rPr>
        <w:t>.</w:t>
      </w:r>
      <w:r w:rsidR="00447409">
        <w:rPr>
          <w:rFonts w:eastAsia="Times New Roman"/>
          <w:color w:val="000000"/>
          <w:szCs w:val="28"/>
          <w:lang w:val="da-DK"/>
        </w:rPr>
        <w:t>123</w:t>
      </w:r>
      <w:r w:rsidR="00447409" w:rsidRPr="00913326">
        <w:rPr>
          <w:rFonts w:eastAsia="Times New Roman"/>
          <w:color w:val="000000"/>
          <w:szCs w:val="28"/>
          <w:lang w:val="da-DK"/>
        </w:rPr>
        <w:t xml:space="preserve"> </w:t>
      </w:r>
      <w:r w:rsidR="002A7893">
        <w:t xml:space="preserve">lượt người; </w:t>
      </w:r>
      <w:r w:rsidR="00447409">
        <w:t>công suất</w:t>
      </w:r>
      <w:r w:rsidR="002A7893">
        <w:t xml:space="preserve"> giường bệnh đạt 1</w:t>
      </w:r>
      <w:r w:rsidR="00447409">
        <w:t>25</w:t>
      </w:r>
      <w:r w:rsidR="002A7893">
        <w:t>,</w:t>
      </w:r>
      <w:r w:rsidR="00447409">
        <w:t>58</w:t>
      </w:r>
      <w:r w:rsidR="002A7893">
        <w:t xml:space="preserve">%. </w:t>
      </w:r>
    </w:p>
    <w:p w:rsidR="002A7893" w:rsidRDefault="002A7893" w:rsidP="00D54E94">
      <w:pPr>
        <w:spacing w:before="60" w:after="60" w:line="380" w:lineRule="exact"/>
        <w:ind w:firstLine="684"/>
        <w:jc w:val="both"/>
        <w:rPr>
          <w:rFonts w:eastAsia="Times New Roman"/>
          <w:bCs/>
          <w:color w:val="000000"/>
          <w:szCs w:val="28"/>
          <w:lang w:val="da-DK"/>
        </w:rPr>
      </w:pPr>
      <w:r>
        <w:t xml:space="preserve">Công tác dân số, kế hoạch hóa gia đình, chăm sóc sức khỏe sinh sản, phòng chống suy dinh dưỡng trẻ em được quan tâm, tỷ lệ trẻ em dưới </w:t>
      </w:r>
      <w:r w:rsidR="008B16B5">
        <w:t>02</w:t>
      </w:r>
      <w:r>
        <w:t xml:space="preserve"> tuổi suy dinh dưỡng chiếm 1</w:t>
      </w:r>
      <w:r w:rsidR="008B16B5">
        <w:t>4</w:t>
      </w:r>
      <w:r>
        <w:t>,5</w:t>
      </w:r>
      <w:r w:rsidR="008B16B5">
        <w:t>%</w:t>
      </w:r>
      <w:r>
        <w:t>.</w:t>
      </w:r>
    </w:p>
    <w:p w:rsidR="004C33D8" w:rsidRDefault="004C33D8" w:rsidP="00D54E94">
      <w:pPr>
        <w:spacing w:before="60" w:after="60" w:line="380" w:lineRule="exact"/>
        <w:ind w:firstLine="706"/>
        <w:jc w:val="both"/>
        <w:rPr>
          <w:rFonts w:eastAsia="Times New Roman"/>
          <w:color w:val="000000"/>
          <w:lang w:val="da-DK"/>
        </w:rPr>
      </w:pPr>
      <w:r w:rsidRPr="00913326">
        <w:rPr>
          <w:rFonts w:eastAsia="Times New Roman"/>
          <w:bCs/>
          <w:i/>
          <w:iCs/>
          <w:szCs w:val="28"/>
          <w:lang w:val="da-DK"/>
        </w:rPr>
        <w:t>2.3- Công tác thông tin - tuyên truyền</w:t>
      </w:r>
      <w:r w:rsidRPr="00913326">
        <w:rPr>
          <w:rFonts w:eastAsia="Times New Roman"/>
          <w:bCs/>
          <w:iCs/>
          <w:szCs w:val="28"/>
          <w:lang w:val="da-DK"/>
        </w:rPr>
        <w:t xml:space="preserve">: </w:t>
      </w:r>
      <w:r w:rsidR="00A41A90">
        <w:rPr>
          <w:rFonts w:eastAsia="Times New Roman"/>
          <w:bCs/>
          <w:iCs/>
          <w:szCs w:val="28"/>
          <w:lang w:val="da-DK"/>
        </w:rPr>
        <w:t>Công tác tuyên truyền trực quan được quan tâm</w:t>
      </w:r>
      <w:r w:rsidR="00DF3A49">
        <w:rPr>
          <w:rStyle w:val="FootnoteReference"/>
          <w:color w:val="000000"/>
        </w:rPr>
        <w:footnoteReference w:id="15"/>
      </w:r>
      <w:r w:rsidR="006D19B4">
        <w:rPr>
          <w:rFonts w:eastAsia="Times New Roman"/>
          <w:bCs/>
          <w:iCs/>
          <w:szCs w:val="28"/>
          <w:lang w:val="da-DK"/>
        </w:rPr>
        <w:t xml:space="preserve">. </w:t>
      </w:r>
      <w:r w:rsidR="006D19B4">
        <w:rPr>
          <w:rFonts w:eastAsia="Times New Roman"/>
          <w:color w:val="000000"/>
          <w:lang w:val="da-DK"/>
        </w:rPr>
        <w:t xml:space="preserve">Tổ chức nhiều </w:t>
      </w:r>
      <w:r w:rsidRPr="00913326">
        <w:rPr>
          <w:rFonts w:eastAsia="Times New Roman"/>
          <w:color w:val="000000"/>
          <w:lang w:val="da-DK"/>
        </w:rPr>
        <w:t>hoạt động văn h</w:t>
      </w:r>
      <w:r w:rsidR="006D19B4">
        <w:rPr>
          <w:rFonts w:eastAsia="Times New Roman"/>
          <w:color w:val="000000"/>
          <w:lang w:val="da-DK"/>
        </w:rPr>
        <w:t xml:space="preserve">óa, văn nghệ, thể dục thể thao </w:t>
      </w:r>
      <w:r w:rsidRPr="00913326">
        <w:rPr>
          <w:rFonts w:eastAsia="Times New Roman"/>
          <w:color w:val="000000"/>
          <w:lang w:val="da-DK"/>
        </w:rPr>
        <w:t xml:space="preserve">sôi nổi, thiết thực </w:t>
      </w:r>
      <w:r w:rsidR="00DC34F9" w:rsidRPr="005B5386">
        <w:rPr>
          <w:color w:val="000000"/>
        </w:rPr>
        <w:t>thu hút đông đảo cán bộ, đảng viên và Nhân dân hưởng ứng tham gia</w:t>
      </w:r>
      <w:r w:rsidRPr="00913326">
        <w:rPr>
          <w:rFonts w:eastAsia="Times New Roman"/>
          <w:color w:val="000000"/>
          <w:vertAlign w:val="superscript"/>
        </w:rPr>
        <w:footnoteReference w:id="16"/>
      </w:r>
      <w:r w:rsidRPr="00913326">
        <w:rPr>
          <w:rFonts w:eastAsia="Times New Roman"/>
          <w:color w:val="000000"/>
          <w:lang w:val="da-DK"/>
        </w:rPr>
        <w:t xml:space="preserve">. </w:t>
      </w:r>
    </w:p>
    <w:p w:rsidR="004C33D8" w:rsidRPr="00913326" w:rsidRDefault="00261FC5" w:rsidP="00D54E94">
      <w:pPr>
        <w:spacing w:before="60" w:after="60" w:line="380" w:lineRule="exact"/>
        <w:ind w:firstLine="706"/>
        <w:jc w:val="both"/>
        <w:rPr>
          <w:rFonts w:eastAsia="Times New Roman"/>
          <w:szCs w:val="28"/>
          <w:lang w:val="da-DK"/>
        </w:rPr>
      </w:pPr>
      <w:r w:rsidRPr="00261FC5">
        <w:rPr>
          <w:rFonts w:eastAsia="Times New Roman"/>
          <w:color w:val="000000"/>
          <w:lang w:val="da-DK"/>
        </w:rPr>
        <w:t xml:space="preserve">Các hoạt động bảo tồn, phát huy giá trị văn hóa </w:t>
      </w:r>
      <w:r w:rsidR="003A1DB3">
        <w:rPr>
          <w:rFonts w:eastAsia="Times New Roman"/>
          <w:color w:val="000000"/>
          <w:lang w:val="da-DK"/>
        </w:rPr>
        <w:t xml:space="preserve">truyền thống của đồng bào các dân tộc thiểu số </w:t>
      </w:r>
      <w:r w:rsidR="00655CBF">
        <w:rPr>
          <w:rFonts w:eastAsia="Times New Roman"/>
          <w:color w:val="000000"/>
          <w:lang w:val="da-DK"/>
        </w:rPr>
        <w:t xml:space="preserve">có </w:t>
      </w:r>
      <w:r w:rsidR="00C4690B">
        <w:rPr>
          <w:rFonts w:eastAsia="Times New Roman"/>
          <w:color w:val="000000"/>
          <w:lang w:val="da-DK"/>
        </w:rPr>
        <w:t>nhiều chuyển biến tích cực</w:t>
      </w:r>
      <w:r w:rsidR="00655CBF">
        <w:rPr>
          <w:rFonts w:eastAsia="Times New Roman"/>
          <w:color w:val="000000"/>
          <w:lang w:val="da-DK"/>
        </w:rPr>
        <w:t xml:space="preserve">; công tác </w:t>
      </w:r>
      <w:r w:rsidR="00B47124">
        <w:rPr>
          <w:rFonts w:eastAsia="Times New Roman"/>
          <w:color w:val="000000"/>
          <w:lang w:val="da-DK"/>
        </w:rPr>
        <w:t xml:space="preserve">xây dựng, </w:t>
      </w:r>
      <w:r w:rsidR="00655CBF">
        <w:rPr>
          <w:rFonts w:eastAsia="Times New Roman"/>
          <w:color w:val="000000"/>
          <w:lang w:val="da-DK"/>
        </w:rPr>
        <w:t>quản lý, phát huy các công trình di tích lịch sử</w:t>
      </w:r>
      <w:r w:rsidR="00B47124">
        <w:rPr>
          <w:rFonts w:eastAsia="Times New Roman"/>
          <w:color w:val="000000"/>
          <w:lang w:val="da-DK"/>
        </w:rPr>
        <w:t xml:space="preserve"> có ý nghĩa giá</w:t>
      </w:r>
      <w:r w:rsidR="00BC4E61">
        <w:rPr>
          <w:rFonts w:eastAsia="Times New Roman"/>
          <w:color w:val="000000"/>
          <w:lang w:val="da-DK"/>
        </w:rPr>
        <w:t>o</w:t>
      </w:r>
      <w:r w:rsidR="00B47124">
        <w:rPr>
          <w:rFonts w:eastAsia="Times New Roman"/>
          <w:color w:val="000000"/>
          <w:lang w:val="da-DK"/>
        </w:rPr>
        <w:t xml:space="preserve"> dục được quan tâm</w:t>
      </w:r>
      <w:r w:rsidRPr="00261FC5">
        <w:rPr>
          <w:rFonts w:eastAsia="Times New Roman"/>
          <w:color w:val="000000"/>
          <w:lang w:val="da-DK"/>
        </w:rPr>
        <w:t>. Phong trào “</w:t>
      </w:r>
      <w:r w:rsidRPr="004B0AB7">
        <w:rPr>
          <w:rFonts w:eastAsia="Times New Roman"/>
          <w:i/>
          <w:color w:val="000000"/>
          <w:lang w:val="da-DK"/>
        </w:rPr>
        <w:t xml:space="preserve">Toàn dân đoàn kết xây dựng </w:t>
      </w:r>
      <w:r w:rsidR="00C4690B" w:rsidRPr="004B0AB7">
        <w:rPr>
          <w:rFonts w:eastAsia="Times New Roman"/>
          <w:i/>
          <w:color w:val="000000"/>
          <w:lang w:val="da-DK"/>
        </w:rPr>
        <w:t>nông thôn mới, đô thị văn minh</w:t>
      </w:r>
      <w:r w:rsidRPr="00261FC5">
        <w:rPr>
          <w:rFonts w:eastAsia="Times New Roman"/>
          <w:color w:val="000000"/>
          <w:lang w:val="da-DK"/>
        </w:rPr>
        <w:t>” tiếp tục được triển khai thực hiện sâu rộng</w:t>
      </w:r>
      <w:r w:rsidR="00C4690B">
        <w:rPr>
          <w:rFonts w:eastAsia="Times New Roman"/>
          <w:color w:val="000000"/>
          <w:lang w:val="da-DK"/>
        </w:rPr>
        <w:t>, hiệu quả</w:t>
      </w:r>
      <w:r w:rsidRPr="00261FC5">
        <w:rPr>
          <w:rFonts w:eastAsia="Times New Roman"/>
          <w:color w:val="000000"/>
          <w:lang w:val="da-DK"/>
        </w:rPr>
        <w:t xml:space="preserve">. </w:t>
      </w:r>
    </w:p>
    <w:p w:rsidR="002F1E55" w:rsidRDefault="004C33D8" w:rsidP="00D54E94">
      <w:pPr>
        <w:spacing w:before="60" w:after="60" w:line="380" w:lineRule="exact"/>
        <w:ind w:firstLine="706"/>
        <w:jc w:val="both"/>
        <w:rPr>
          <w:rFonts w:eastAsia="Times New Roman"/>
          <w:szCs w:val="28"/>
          <w:lang w:val="da-DK"/>
        </w:rPr>
      </w:pPr>
      <w:r w:rsidRPr="00B30FCB">
        <w:rPr>
          <w:rFonts w:eastAsia="Times New Roman"/>
          <w:i/>
          <w:szCs w:val="28"/>
          <w:lang w:val="da-DK"/>
        </w:rPr>
        <w:lastRenderedPageBreak/>
        <w:t>2.4- Công tác Lao động - Thương binh &amp; xã hội</w:t>
      </w:r>
      <w:r w:rsidRPr="00B30FCB">
        <w:rPr>
          <w:rFonts w:eastAsia="Times New Roman"/>
          <w:szCs w:val="28"/>
          <w:lang w:val="da-DK"/>
        </w:rPr>
        <w:t xml:space="preserve">: </w:t>
      </w:r>
      <w:r w:rsidR="008B0762" w:rsidRPr="008B0762">
        <w:rPr>
          <w:rFonts w:eastAsia="Times New Roman"/>
          <w:szCs w:val="28"/>
          <w:lang w:val="da-DK"/>
        </w:rPr>
        <w:t>Thực hiện tốt các chính sách đối với người có công, chăm lo đời sống</w:t>
      </w:r>
      <w:r w:rsidR="002F1E55">
        <w:rPr>
          <w:rFonts w:eastAsia="Times New Roman"/>
          <w:szCs w:val="28"/>
          <w:lang w:val="da-DK"/>
        </w:rPr>
        <w:t xml:space="preserve"> gia đình chính sách, hộ nghèo. </w:t>
      </w:r>
      <w:r w:rsidR="008B0762" w:rsidRPr="008B0762">
        <w:rPr>
          <w:rFonts w:eastAsia="Times New Roman"/>
          <w:szCs w:val="28"/>
          <w:lang w:val="da-DK"/>
        </w:rPr>
        <w:t>Công tác bảo trợ xã hội được thực hiện kịp thời, đúng đối tượng. Các chương trình, chính sách xã hội được quan tâm chỉ đạo</w:t>
      </w:r>
      <w:r w:rsidR="008B0762">
        <w:rPr>
          <w:rFonts w:eastAsia="Times New Roman"/>
          <w:szCs w:val="28"/>
          <w:lang w:val="da-DK"/>
        </w:rPr>
        <w:t xml:space="preserve"> triển khai thực hiện hiệu quả</w:t>
      </w:r>
      <w:r w:rsidR="008B0762" w:rsidRPr="008B0762">
        <w:rPr>
          <w:rFonts w:eastAsia="Times New Roman"/>
          <w:szCs w:val="28"/>
          <w:lang w:val="da-DK"/>
        </w:rPr>
        <w:t xml:space="preserve">; tổ chức các hoạt động kỷ niệm </w:t>
      </w:r>
      <w:r w:rsidR="008B2DB6">
        <w:rPr>
          <w:rFonts w:eastAsia="Times New Roman"/>
          <w:szCs w:val="28"/>
          <w:lang w:val="da-DK"/>
        </w:rPr>
        <w:t xml:space="preserve">72 năm ngày Thương binh </w:t>
      </w:r>
      <w:r w:rsidR="004D7716">
        <w:rPr>
          <w:rFonts w:eastAsia="Times New Roman"/>
          <w:szCs w:val="28"/>
          <w:lang w:val="da-DK"/>
        </w:rPr>
        <w:t>–</w:t>
      </w:r>
      <w:r w:rsidR="008B2DB6">
        <w:rPr>
          <w:rFonts w:eastAsia="Times New Roman"/>
          <w:szCs w:val="28"/>
          <w:lang w:val="da-DK"/>
        </w:rPr>
        <w:t xml:space="preserve"> Liệt sĩ</w:t>
      </w:r>
      <w:r w:rsidR="008B2DB6" w:rsidRPr="00913326">
        <w:rPr>
          <w:rFonts w:eastAsia="Times New Roman"/>
          <w:szCs w:val="28"/>
          <w:lang w:val="da-DK"/>
        </w:rPr>
        <w:t xml:space="preserve"> (</w:t>
      </w:r>
      <w:r w:rsidR="008B2DB6">
        <w:rPr>
          <w:rFonts w:eastAsia="Times New Roman"/>
          <w:i/>
          <w:szCs w:val="28"/>
          <w:lang w:val="da-DK"/>
        </w:rPr>
        <w:t>27/</w:t>
      </w:r>
      <w:r w:rsidR="008B2DB6" w:rsidRPr="00913326">
        <w:rPr>
          <w:rFonts w:eastAsia="Times New Roman"/>
          <w:i/>
          <w:szCs w:val="28"/>
          <w:lang w:val="da-DK"/>
        </w:rPr>
        <w:t>7</w:t>
      </w:r>
      <w:r w:rsidR="008B2DB6">
        <w:rPr>
          <w:rFonts w:eastAsia="Times New Roman"/>
          <w:i/>
          <w:szCs w:val="28"/>
          <w:lang w:val="da-DK"/>
        </w:rPr>
        <w:t>/1947 - 27/7/2019</w:t>
      </w:r>
      <w:r w:rsidR="008B2DB6" w:rsidRPr="00913326">
        <w:rPr>
          <w:rFonts w:eastAsia="Times New Roman"/>
          <w:szCs w:val="28"/>
          <w:lang w:val="da-DK"/>
        </w:rPr>
        <w:t>)</w:t>
      </w:r>
      <w:r w:rsidR="008B0762" w:rsidRPr="008B0762">
        <w:rPr>
          <w:rFonts w:eastAsia="Times New Roman"/>
          <w:szCs w:val="28"/>
          <w:lang w:val="da-DK"/>
        </w:rPr>
        <w:t xml:space="preserve">. Công tác chăm sóc trẻ em, người khuyết tật, người cao tuổi, người già neo đơn tiếp tục được </w:t>
      </w:r>
      <w:r w:rsidR="008B2DB6">
        <w:rPr>
          <w:rFonts w:eastAsia="Times New Roman"/>
          <w:szCs w:val="28"/>
          <w:lang w:val="da-DK"/>
        </w:rPr>
        <w:t xml:space="preserve">quan tâm </w:t>
      </w:r>
      <w:r w:rsidR="00E93453">
        <w:rPr>
          <w:rFonts w:eastAsia="Times New Roman"/>
          <w:szCs w:val="28"/>
          <w:lang w:val="da-DK"/>
        </w:rPr>
        <w:t>thực hiện</w:t>
      </w:r>
      <w:r w:rsidR="008B0762" w:rsidRPr="008B0762">
        <w:rPr>
          <w:rFonts w:eastAsia="Times New Roman"/>
          <w:szCs w:val="28"/>
          <w:lang w:val="da-DK"/>
        </w:rPr>
        <w:t>.</w:t>
      </w:r>
    </w:p>
    <w:p w:rsidR="002F1E55" w:rsidRPr="002F1E55" w:rsidRDefault="002F1E55" w:rsidP="00D54E94">
      <w:pPr>
        <w:spacing w:before="60" w:after="60" w:line="380" w:lineRule="exact"/>
        <w:ind w:firstLine="706"/>
        <w:jc w:val="both"/>
        <w:rPr>
          <w:rFonts w:eastAsia="Times New Roman"/>
          <w:szCs w:val="28"/>
          <w:lang w:val="vi-VN"/>
        </w:rPr>
      </w:pPr>
      <w:r>
        <w:rPr>
          <w:rFonts w:eastAsia="Times New Roman"/>
          <w:szCs w:val="28"/>
          <w:lang w:val="da-DK"/>
        </w:rPr>
        <w:t>Tổ chức khánh thành bàn giao 02 nhà tình nghĩa nhân kỷ niệm 70 thành lập Đảng bộ Trà My.</w:t>
      </w:r>
      <w:r>
        <w:rPr>
          <w:rFonts w:eastAsia="Times New Roman"/>
          <w:szCs w:val="28"/>
          <w:lang w:val="vi-VN"/>
        </w:rPr>
        <w:t xml:space="preserve"> Tổ chức tang lễ cấp huyện cho 02 đối tượng theo quy định của Chính phủ và UBND tỉnh, đảm bảo trang trọng. </w:t>
      </w:r>
    </w:p>
    <w:p w:rsidR="00D067C1" w:rsidRDefault="008B0762" w:rsidP="00D54E94">
      <w:pPr>
        <w:spacing w:before="60" w:after="60" w:line="380" w:lineRule="exact"/>
        <w:ind w:firstLine="706"/>
        <w:jc w:val="both"/>
        <w:rPr>
          <w:rFonts w:eastAsia="Times New Roman"/>
          <w:szCs w:val="28"/>
          <w:lang w:val="da-DK"/>
        </w:rPr>
      </w:pPr>
      <w:r w:rsidRPr="008B0762">
        <w:rPr>
          <w:rFonts w:eastAsia="Times New Roman"/>
          <w:szCs w:val="28"/>
          <w:lang w:val="da-DK"/>
        </w:rPr>
        <w:t xml:space="preserve"> </w:t>
      </w:r>
      <w:r w:rsidR="00E85E82">
        <w:rPr>
          <w:rFonts w:eastAsia="Times New Roman"/>
          <w:szCs w:val="28"/>
          <w:lang w:val="da-DK"/>
        </w:rPr>
        <w:t>Chỉ đạo đẩy mạnh các giải pháp thực hiện có hiệu quả c</w:t>
      </w:r>
      <w:r w:rsidRPr="008B0762">
        <w:rPr>
          <w:rFonts w:eastAsia="Times New Roman"/>
          <w:szCs w:val="28"/>
          <w:lang w:val="da-DK"/>
        </w:rPr>
        <w:t>ông tác giảm nghèo</w:t>
      </w:r>
      <w:r w:rsidR="00E85E82">
        <w:rPr>
          <w:rFonts w:eastAsia="Times New Roman"/>
          <w:szCs w:val="28"/>
          <w:lang w:val="da-DK"/>
        </w:rPr>
        <w:t xml:space="preserve"> nhanh và bền vững</w:t>
      </w:r>
      <w:r w:rsidR="00E85E82">
        <w:rPr>
          <w:rStyle w:val="FootnoteReference"/>
          <w:rFonts w:eastAsia="Times New Roman"/>
          <w:szCs w:val="28"/>
          <w:lang w:val="da-DK"/>
        </w:rPr>
        <w:footnoteReference w:id="17"/>
      </w:r>
      <w:r w:rsidR="00E85E82">
        <w:rPr>
          <w:rFonts w:eastAsia="Times New Roman"/>
          <w:szCs w:val="28"/>
          <w:lang w:val="da-DK"/>
        </w:rPr>
        <w:t xml:space="preserve">; </w:t>
      </w:r>
      <w:r w:rsidR="002F1E55">
        <w:rPr>
          <w:rFonts w:eastAsia="Times New Roman"/>
          <w:szCs w:val="28"/>
          <w:lang w:val="vi-VN"/>
        </w:rPr>
        <w:t>triển khai tốt</w:t>
      </w:r>
      <w:r w:rsidR="003A6299">
        <w:rPr>
          <w:rFonts w:eastAsia="Times New Roman"/>
          <w:szCs w:val="28"/>
          <w:lang w:val="da-DK"/>
        </w:rPr>
        <w:t xml:space="preserve"> </w:t>
      </w:r>
      <w:r w:rsidR="00E85E82">
        <w:rPr>
          <w:rFonts w:eastAsia="Times New Roman"/>
          <w:szCs w:val="28"/>
          <w:lang w:val="da-DK"/>
        </w:rPr>
        <w:t xml:space="preserve">công tác </w:t>
      </w:r>
      <w:r w:rsidR="00E93453">
        <w:rPr>
          <w:rFonts w:eastAsia="Times New Roman"/>
          <w:szCs w:val="28"/>
          <w:lang w:val="da-DK"/>
        </w:rPr>
        <w:t xml:space="preserve">đào tạo nghề và </w:t>
      </w:r>
      <w:r w:rsidRPr="008B0762">
        <w:rPr>
          <w:rFonts w:eastAsia="Times New Roman"/>
          <w:szCs w:val="28"/>
          <w:lang w:val="da-DK"/>
        </w:rPr>
        <w:t>giải quyết việc làm</w:t>
      </w:r>
      <w:r w:rsidR="00DC248D">
        <w:rPr>
          <w:rFonts w:eastAsia="Times New Roman"/>
          <w:szCs w:val="28"/>
          <w:lang w:val="da-DK"/>
        </w:rPr>
        <w:t>, xuất khẩu lao động</w:t>
      </w:r>
      <w:r w:rsidR="0060505A">
        <w:rPr>
          <w:rStyle w:val="FootnoteReference"/>
          <w:rFonts w:eastAsia="Times New Roman"/>
          <w:szCs w:val="28"/>
          <w:lang w:val="da-DK"/>
        </w:rPr>
        <w:footnoteReference w:id="18"/>
      </w:r>
      <w:r w:rsidR="00AE4F48">
        <w:rPr>
          <w:rFonts w:eastAsia="Times New Roman"/>
          <w:szCs w:val="28"/>
          <w:lang w:val="da-DK"/>
        </w:rPr>
        <w:t>.</w:t>
      </w:r>
    </w:p>
    <w:p w:rsidR="004C33D8" w:rsidRPr="00913326" w:rsidRDefault="004C33D8" w:rsidP="00D54E94">
      <w:pPr>
        <w:spacing w:before="60" w:after="60" w:line="380" w:lineRule="exact"/>
        <w:ind w:firstLine="709"/>
        <w:jc w:val="both"/>
        <w:rPr>
          <w:rFonts w:eastAsia="Times New Roman"/>
          <w:color w:val="000000"/>
          <w:szCs w:val="28"/>
          <w:lang w:val="da-DK"/>
        </w:rPr>
      </w:pPr>
      <w:r w:rsidRPr="00913326">
        <w:rPr>
          <w:rFonts w:eastAsia="Times New Roman"/>
          <w:b/>
          <w:szCs w:val="28"/>
          <w:lang w:val="da-DK"/>
        </w:rPr>
        <w:t xml:space="preserve">3- Tình hình ANCT và TTATXH </w:t>
      </w:r>
      <w:r w:rsidRPr="00913326">
        <w:rPr>
          <w:rFonts w:eastAsia="Times New Roman"/>
          <w:szCs w:val="28"/>
          <w:lang w:val="da-DK"/>
        </w:rPr>
        <w:t>(</w:t>
      </w:r>
      <w:r w:rsidRPr="00913326">
        <w:rPr>
          <w:rFonts w:eastAsia="Times New Roman"/>
          <w:i/>
          <w:szCs w:val="28"/>
          <w:lang w:val="da-DK"/>
        </w:rPr>
        <w:t>có báo cáo riêng</w:t>
      </w:r>
      <w:r w:rsidRPr="00913326">
        <w:rPr>
          <w:rFonts w:eastAsia="Times New Roman"/>
          <w:szCs w:val="28"/>
          <w:lang w:val="da-DK"/>
        </w:rPr>
        <w:t>)</w:t>
      </w:r>
    </w:p>
    <w:p w:rsidR="004C33D8" w:rsidRPr="00913326" w:rsidRDefault="004C33D8" w:rsidP="00D54E94">
      <w:pPr>
        <w:spacing w:before="60" w:after="60" w:line="380" w:lineRule="exact"/>
        <w:ind w:firstLine="709"/>
        <w:jc w:val="both"/>
        <w:rPr>
          <w:rFonts w:eastAsia="Times New Roman"/>
          <w:b/>
          <w:iCs/>
          <w:color w:val="000000"/>
          <w:szCs w:val="28"/>
          <w:lang w:val="da-DK"/>
        </w:rPr>
      </w:pPr>
      <w:r w:rsidRPr="00E92D87">
        <w:rPr>
          <w:rFonts w:eastAsia="Times New Roman"/>
          <w:b/>
          <w:iCs/>
          <w:color w:val="000000"/>
          <w:szCs w:val="28"/>
          <w:lang w:val="da-DK"/>
        </w:rPr>
        <w:t>4- Công tác xây dựng chính quyền, Mặt trận và các hội, đoàn thể</w:t>
      </w:r>
    </w:p>
    <w:p w:rsidR="004C33D8" w:rsidRDefault="004C33D8" w:rsidP="00D54E94">
      <w:pPr>
        <w:autoSpaceDE w:val="0"/>
        <w:autoSpaceDN w:val="0"/>
        <w:adjustRightInd w:val="0"/>
        <w:spacing w:before="60" w:after="60" w:line="380" w:lineRule="exact"/>
        <w:ind w:firstLine="706"/>
        <w:jc w:val="both"/>
        <w:rPr>
          <w:szCs w:val="28"/>
        </w:rPr>
      </w:pPr>
      <w:r w:rsidRPr="00FE02B0">
        <w:rPr>
          <w:szCs w:val="28"/>
          <w:lang w:val="vi-VN"/>
        </w:rPr>
        <w:t xml:space="preserve">HĐND </w:t>
      </w:r>
      <w:r w:rsidR="002F1E55">
        <w:rPr>
          <w:szCs w:val="28"/>
          <w:lang w:val="vi-VN"/>
        </w:rPr>
        <w:t>duy trì họp theo quy định, thảo luận và ban hành các nghị quyết</w:t>
      </w:r>
      <w:r w:rsidR="003A04E7">
        <w:rPr>
          <w:szCs w:val="28"/>
        </w:rPr>
        <w:t xml:space="preserve"> quan trọng </w:t>
      </w:r>
      <w:r w:rsidR="00A5309F">
        <w:rPr>
          <w:szCs w:val="28"/>
        </w:rPr>
        <w:t>về</w:t>
      </w:r>
      <w:r w:rsidR="003A04E7">
        <w:rPr>
          <w:szCs w:val="28"/>
        </w:rPr>
        <w:t xml:space="preserve"> phát triển kinh tế </w:t>
      </w:r>
      <w:r w:rsidR="002F1E55">
        <w:rPr>
          <w:szCs w:val="28"/>
        </w:rPr>
        <w:t>–</w:t>
      </w:r>
      <w:r w:rsidR="003A04E7">
        <w:rPr>
          <w:szCs w:val="28"/>
        </w:rPr>
        <w:t xml:space="preserve"> xã hội, quốc phòng </w:t>
      </w:r>
      <w:r w:rsidR="002F1E55">
        <w:rPr>
          <w:szCs w:val="28"/>
        </w:rPr>
        <w:t>–</w:t>
      </w:r>
      <w:r w:rsidR="003A04E7">
        <w:rPr>
          <w:szCs w:val="28"/>
        </w:rPr>
        <w:t xml:space="preserve"> an ninh của đị</w:t>
      </w:r>
      <w:r w:rsidR="00A5309F">
        <w:rPr>
          <w:szCs w:val="28"/>
        </w:rPr>
        <w:t>a phương</w:t>
      </w:r>
      <w:r>
        <w:rPr>
          <w:szCs w:val="28"/>
        </w:rPr>
        <w:t>; t</w:t>
      </w:r>
      <w:r w:rsidR="004D7716">
        <w:rPr>
          <w:szCs w:val="28"/>
          <w:lang w:val="vi-VN"/>
        </w:rPr>
        <w:t>hực hiện</w:t>
      </w:r>
      <w:r w:rsidR="00106A0C">
        <w:rPr>
          <w:szCs w:val="28"/>
        </w:rPr>
        <w:t xml:space="preserve"> công tác giám sát</w:t>
      </w:r>
      <w:r w:rsidR="00665319">
        <w:rPr>
          <w:rStyle w:val="FootnoteReference"/>
          <w:szCs w:val="28"/>
        </w:rPr>
        <w:footnoteReference w:id="19"/>
      </w:r>
      <w:r w:rsidR="004D7716">
        <w:rPr>
          <w:szCs w:val="28"/>
          <w:lang w:val="vi-VN"/>
        </w:rPr>
        <w:t xml:space="preserve"> và</w:t>
      </w:r>
      <w:r>
        <w:rPr>
          <w:szCs w:val="28"/>
        </w:rPr>
        <w:t xml:space="preserve"> tiếp xúc cử tri trước và sau các kỳ họp để nắm bắt những kiến nghị của</w:t>
      </w:r>
      <w:r w:rsidR="00376247">
        <w:rPr>
          <w:szCs w:val="28"/>
        </w:rPr>
        <w:t xml:space="preserve"> cử tri</w:t>
      </w:r>
      <w:r w:rsidR="004D7716">
        <w:rPr>
          <w:szCs w:val="28"/>
          <w:lang w:val="vi-VN"/>
        </w:rPr>
        <w:t>,</w:t>
      </w:r>
      <w:r>
        <w:rPr>
          <w:szCs w:val="28"/>
        </w:rPr>
        <w:t xml:space="preserve"> đề xuất với cơ quan chức năng kịp thời giải quyết.</w:t>
      </w:r>
    </w:p>
    <w:p w:rsidR="004C33D8" w:rsidRPr="000440AC" w:rsidRDefault="004C33D8" w:rsidP="00D54E94">
      <w:pPr>
        <w:autoSpaceDE w:val="0"/>
        <w:autoSpaceDN w:val="0"/>
        <w:adjustRightInd w:val="0"/>
        <w:spacing w:before="60" w:after="60" w:line="380" w:lineRule="exact"/>
        <w:ind w:firstLine="706"/>
        <w:jc w:val="both"/>
        <w:rPr>
          <w:szCs w:val="28"/>
        </w:rPr>
      </w:pPr>
      <w:r>
        <w:rPr>
          <w:szCs w:val="28"/>
        </w:rPr>
        <w:t xml:space="preserve">UBND huyện tăng cường công tác quản lý, điều hành </w:t>
      </w:r>
      <w:r w:rsidR="004D7716">
        <w:rPr>
          <w:szCs w:val="28"/>
          <w:lang w:val="vi-VN"/>
        </w:rPr>
        <w:t>trên các lĩnh vực</w:t>
      </w:r>
      <w:r>
        <w:rPr>
          <w:szCs w:val="28"/>
        </w:rPr>
        <w:t>; đẩy mạnh cải cách hành chính</w:t>
      </w:r>
      <w:r w:rsidR="00F47FE9">
        <w:rPr>
          <w:szCs w:val="28"/>
        </w:rPr>
        <w:t xml:space="preserve"> gắn với</w:t>
      </w:r>
      <w:r>
        <w:rPr>
          <w:szCs w:val="28"/>
        </w:rPr>
        <w:t xml:space="preserve"> kỷ cương</w:t>
      </w:r>
      <w:r w:rsidR="00F47FE9">
        <w:rPr>
          <w:szCs w:val="28"/>
        </w:rPr>
        <w:t>,</w:t>
      </w:r>
      <w:r>
        <w:rPr>
          <w:szCs w:val="28"/>
        </w:rPr>
        <w:t xml:space="preserve"> kỷ luật hành chính</w:t>
      </w:r>
      <w:r w:rsidR="00F47FE9">
        <w:rPr>
          <w:szCs w:val="28"/>
        </w:rPr>
        <w:t xml:space="preserve">; </w:t>
      </w:r>
      <w:r w:rsidR="00CC0463">
        <w:rPr>
          <w:szCs w:val="28"/>
        </w:rPr>
        <w:t xml:space="preserve">hoàn thành việc sắp các thôn trên địa bàn huyện theo tinh thần </w:t>
      </w:r>
      <w:r w:rsidR="00AE4F48">
        <w:rPr>
          <w:szCs w:val="28"/>
        </w:rPr>
        <w:t xml:space="preserve">Nghị quyết </w:t>
      </w:r>
      <w:r w:rsidR="00F26292">
        <w:rPr>
          <w:szCs w:val="28"/>
        </w:rPr>
        <w:t>s</w:t>
      </w:r>
      <w:r w:rsidR="00A4580B" w:rsidRPr="00A4580B">
        <w:rPr>
          <w:szCs w:val="28"/>
        </w:rPr>
        <w:t xml:space="preserve">ố 42/NQ-HĐND, </w:t>
      </w:r>
      <w:r w:rsidR="00F26292">
        <w:rPr>
          <w:szCs w:val="28"/>
        </w:rPr>
        <w:t>ngày 06/</w:t>
      </w:r>
      <w:r w:rsidR="00A4580B" w:rsidRPr="00A4580B">
        <w:rPr>
          <w:szCs w:val="28"/>
        </w:rPr>
        <w:t>12</w:t>
      </w:r>
      <w:r w:rsidR="00F26292">
        <w:rPr>
          <w:szCs w:val="28"/>
        </w:rPr>
        <w:t>/</w:t>
      </w:r>
      <w:r w:rsidR="00A4580B" w:rsidRPr="00A4580B">
        <w:rPr>
          <w:szCs w:val="28"/>
        </w:rPr>
        <w:t xml:space="preserve">2018 của </w:t>
      </w:r>
      <w:r w:rsidR="00A4580B">
        <w:rPr>
          <w:szCs w:val="28"/>
        </w:rPr>
        <w:t xml:space="preserve">HĐND </w:t>
      </w:r>
      <w:r w:rsidR="00A4580B" w:rsidRPr="00A4580B">
        <w:rPr>
          <w:szCs w:val="28"/>
        </w:rPr>
        <w:t xml:space="preserve">tỉnh </w:t>
      </w:r>
      <w:r w:rsidR="006E0524">
        <w:rPr>
          <w:szCs w:val="28"/>
        </w:rPr>
        <w:t>“</w:t>
      </w:r>
      <w:r w:rsidR="00AE4F48">
        <w:rPr>
          <w:i/>
          <w:szCs w:val="28"/>
        </w:rPr>
        <w:t>v</w:t>
      </w:r>
      <w:r w:rsidR="00A4580B" w:rsidRPr="00F26292">
        <w:rPr>
          <w:i/>
          <w:szCs w:val="28"/>
        </w:rPr>
        <w:t>ề việc thành lập, đổi tên thôn, tổ dân phố thuộc các xã, phường, thị trấn trên địa bàn tỉnh Quảng Nam</w:t>
      </w:r>
      <w:r w:rsidR="006E0524">
        <w:rPr>
          <w:i/>
          <w:szCs w:val="28"/>
        </w:rPr>
        <w:t>”</w:t>
      </w:r>
      <w:r w:rsidR="00F26292">
        <w:rPr>
          <w:rStyle w:val="FootnoteReference"/>
          <w:i/>
          <w:szCs w:val="28"/>
        </w:rPr>
        <w:footnoteReference w:id="20"/>
      </w:r>
      <w:r w:rsidR="00F26292">
        <w:rPr>
          <w:szCs w:val="28"/>
        </w:rPr>
        <w:t>; thực hiện sắp xếp, sáp nhập các đơn vị sự nghiệp thuộc UBND huyện</w:t>
      </w:r>
      <w:r w:rsidR="0099388C">
        <w:rPr>
          <w:szCs w:val="28"/>
        </w:rPr>
        <w:t>;</w:t>
      </w:r>
      <w:r w:rsidR="00AE4F48">
        <w:rPr>
          <w:szCs w:val="28"/>
        </w:rPr>
        <w:t xml:space="preserve"> hoàn thành</w:t>
      </w:r>
      <w:r w:rsidR="0099388C">
        <w:rPr>
          <w:szCs w:val="28"/>
        </w:rPr>
        <w:t xml:space="preserve"> sắp xếp, thành lập văn phòng giúp việc chung củ</w:t>
      </w:r>
      <w:r w:rsidR="004446B6">
        <w:rPr>
          <w:szCs w:val="28"/>
        </w:rPr>
        <w:t>a 10/10</w:t>
      </w:r>
      <w:r w:rsidR="00AE4F48">
        <w:rPr>
          <w:szCs w:val="28"/>
        </w:rPr>
        <w:t xml:space="preserve"> xã</w:t>
      </w:r>
      <w:r>
        <w:rPr>
          <w:szCs w:val="28"/>
        </w:rPr>
        <w:t>.</w:t>
      </w:r>
    </w:p>
    <w:p w:rsidR="004C33D8" w:rsidRPr="00B715CB" w:rsidRDefault="004C33D8" w:rsidP="00D54E94">
      <w:pPr>
        <w:spacing w:before="60" w:after="60" w:line="380" w:lineRule="exact"/>
        <w:ind w:firstLine="709"/>
        <w:jc w:val="both"/>
        <w:rPr>
          <w:rFonts w:eastAsia="Times New Roman"/>
          <w:i/>
          <w:color w:val="000000"/>
          <w:lang w:val="da-DK"/>
        </w:rPr>
      </w:pPr>
      <w:r w:rsidRPr="00913326">
        <w:rPr>
          <w:rFonts w:eastAsia="Times New Roman"/>
          <w:color w:val="000000"/>
          <w:lang w:val="da-DK"/>
        </w:rPr>
        <w:t xml:space="preserve">Mặt trận và các hội, đoàn thể </w:t>
      </w:r>
      <w:r w:rsidR="00AE4F48">
        <w:rPr>
          <w:rFonts w:eastAsia="Times New Roman"/>
          <w:color w:val="000000"/>
          <w:lang w:val="da-DK"/>
        </w:rPr>
        <w:t>làm tốt</w:t>
      </w:r>
      <w:r w:rsidRPr="00913326">
        <w:rPr>
          <w:rFonts w:eastAsia="Times New Roman"/>
          <w:color w:val="000000"/>
          <w:lang w:val="da-DK"/>
        </w:rPr>
        <w:t xml:space="preserve"> công tác tuyên truyền chủ trương, đường lối của Đảng, chính sách, pháp luật của Nhà nước đến </w:t>
      </w:r>
      <w:r w:rsidR="00AE4F48">
        <w:rPr>
          <w:rFonts w:eastAsia="Times New Roman"/>
          <w:color w:val="000000"/>
          <w:lang w:val="da-DK"/>
        </w:rPr>
        <w:t>đoàn viên, hội viên và Nhân dân</w:t>
      </w:r>
      <w:r>
        <w:rPr>
          <w:rFonts w:eastAsia="Times New Roman"/>
          <w:color w:val="000000"/>
          <w:lang w:val="da-DK"/>
        </w:rPr>
        <w:t>;</w:t>
      </w:r>
      <w:r w:rsidRPr="00913326">
        <w:rPr>
          <w:rFonts w:eastAsia="Times New Roman"/>
          <w:color w:val="000000"/>
          <w:lang w:val="da-DK"/>
        </w:rPr>
        <w:t xml:space="preserve"> </w:t>
      </w:r>
      <w:r w:rsidRPr="007B57F5">
        <w:rPr>
          <w:rFonts w:eastAsia="Times New Roman"/>
          <w:iCs/>
          <w:color w:val="000000"/>
          <w:szCs w:val="28"/>
          <w:lang w:val="da-DK"/>
        </w:rPr>
        <w:t>t</w:t>
      </w:r>
      <w:r w:rsidRPr="007B57F5">
        <w:rPr>
          <w:rFonts w:eastAsia="Times New Roman"/>
          <w:color w:val="000000"/>
          <w:szCs w:val="28"/>
          <w:lang w:val="da-DK"/>
        </w:rPr>
        <w:t xml:space="preserve">ổ chức các hoạt động văn hóa, văn nghệ, thể dục, thể thao sôi nổi, </w:t>
      </w:r>
      <w:r w:rsidRPr="007B57F5">
        <w:rPr>
          <w:rFonts w:eastAsia="Times New Roman"/>
          <w:color w:val="000000"/>
          <w:lang w:val="da-DK"/>
        </w:rPr>
        <w:lastRenderedPageBreak/>
        <w:t>lập thành tích chào mừng kỷ niệm các ngày lễ, ngày kỷ niệm của đất nước.</w:t>
      </w:r>
      <w:r w:rsidR="00AE4F48">
        <w:rPr>
          <w:rFonts w:eastAsia="Times New Roman"/>
          <w:color w:val="000000"/>
          <w:lang w:val="da-DK"/>
        </w:rPr>
        <w:t xml:space="preserve"> Tiếp tục đẩy mạnh </w:t>
      </w:r>
      <w:r w:rsidR="004D7716">
        <w:rPr>
          <w:rFonts w:eastAsia="Times New Roman"/>
          <w:color w:val="000000"/>
          <w:lang w:val="vi-VN"/>
        </w:rPr>
        <w:t>tuyên truyền thực hiện</w:t>
      </w:r>
      <w:r w:rsidR="00AE4F48">
        <w:rPr>
          <w:rFonts w:eastAsia="Times New Roman"/>
          <w:color w:val="000000"/>
          <w:lang w:val="da-DK"/>
        </w:rPr>
        <w:t xml:space="preserve"> </w:t>
      </w:r>
      <w:r w:rsidR="004D7716">
        <w:rPr>
          <w:rFonts w:eastAsia="Times New Roman"/>
          <w:color w:val="000000"/>
          <w:lang w:val="vi-VN"/>
        </w:rPr>
        <w:t xml:space="preserve">các </w:t>
      </w:r>
      <w:r w:rsidR="00AE4F48">
        <w:rPr>
          <w:rFonts w:eastAsia="Times New Roman"/>
          <w:color w:val="000000"/>
          <w:lang w:val="da-DK"/>
        </w:rPr>
        <w:t xml:space="preserve">cuộc vận động </w:t>
      </w:r>
      <w:r w:rsidR="00AE4F48" w:rsidRPr="00AE4F48">
        <w:t>“</w:t>
      </w:r>
      <w:r w:rsidR="00AE4F48" w:rsidRPr="00AE4F48">
        <w:rPr>
          <w:rFonts w:eastAsia="Times New Roman"/>
          <w:i/>
          <w:color w:val="000000"/>
          <w:lang w:val="da-DK"/>
        </w:rPr>
        <w:t>Toàn dân đoàn kết xây dựng nông thôn mới, đô thị văn minh</w:t>
      </w:r>
      <w:r w:rsidR="00AE4F48">
        <w:rPr>
          <w:rFonts w:eastAsia="Times New Roman"/>
          <w:color w:val="000000"/>
          <w:lang w:val="da-DK"/>
        </w:rPr>
        <w:t>”</w:t>
      </w:r>
      <w:r w:rsidR="004D7716">
        <w:rPr>
          <w:rFonts w:eastAsia="Times New Roman"/>
          <w:color w:val="000000"/>
          <w:lang w:val="vi-VN"/>
        </w:rPr>
        <w:t>,</w:t>
      </w:r>
      <w:r w:rsidR="00AE4F48">
        <w:rPr>
          <w:rFonts w:eastAsia="Times New Roman"/>
          <w:color w:val="000000"/>
          <w:lang w:val="da-DK"/>
        </w:rPr>
        <w:t xml:space="preserve"> </w:t>
      </w:r>
      <w:r w:rsidR="00AE4F48" w:rsidRPr="00AE4F48">
        <w:t>“</w:t>
      </w:r>
      <w:r w:rsidR="00AE4F48" w:rsidRPr="00AE4F48">
        <w:rPr>
          <w:rFonts w:eastAsia="Times New Roman"/>
          <w:i/>
          <w:color w:val="000000"/>
          <w:lang w:val="da-DK"/>
        </w:rPr>
        <w:t>Người Việt Nam ưu tiên dùng hàng Việt Nam</w:t>
      </w:r>
      <w:r w:rsidR="00AE4F48">
        <w:rPr>
          <w:rFonts w:eastAsia="Times New Roman"/>
          <w:color w:val="000000"/>
          <w:lang w:val="da-DK"/>
        </w:rPr>
        <w:t>”. Tăng cường công tác giám sát, phản biện xã hội và tích cực tham gia góp ý xây dựng Đảng, xây dựng chính quyền</w:t>
      </w:r>
      <w:r w:rsidR="00376247">
        <w:rPr>
          <w:rFonts w:eastAsia="Times New Roman"/>
          <w:color w:val="000000"/>
          <w:lang w:val="da-DK"/>
        </w:rPr>
        <w:t>.</w:t>
      </w:r>
    </w:p>
    <w:p w:rsidR="00AE4F48" w:rsidRDefault="004D7716" w:rsidP="00D54E94">
      <w:pPr>
        <w:spacing w:before="60" w:after="60" w:line="380" w:lineRule="exact"/>
        <w:ind w:firstLine="709"/>
        <w:jc w:val="both"/>
        <w:rPr>
          <w:rFonts w:eastAsia="Times New Roman"/>
          <w:color w:val="000000"/>
          <w:lang w:val="da-DK"/>
        </w:rPr>
      </w:pPr>
      <w:r>
        <w:rPr>
          <w:rFonts w:eastAsia="Times New Roman"/>
          <w:color w:val="000000"/>
          <w:lang w:val="da-DK"/>
        </w:rPr>
        <w:t xml:space="preserve">UBMTTQ Việt Nam huyện </w:t>
      </w:r>
      <w:r w:rsidR="00AE4F48">
        <w:rPr>
          <w:rFonts w:eastAsia="Times New Roman"/>
          <w:color w:val="000000"/>
          <w:lang w:val="da-DK"/>
        </w:rPr>
        <w:t>tổng kết 05 năm thực hiện Quyết định 217-QĐ/TW, 218-QĐ/TW của Bộ Chính trị; tổ chức</w:t>
      </w:r>
      <w:r w:rsidR="004C33D8" w:rsidRPr="007B57F5">
        <w:rPr>
          <w:rFonts w:eastAsia="Times New Roman"/>
          <w:color w:val="000000"/>
          <w:lang w:val="da-DK"/>
        </w:rPr>
        <w:t xml:space="preserve"> thành công Đại hội đại biểu Mặt trận Tổ quốc huyện lần thứ X (</w:t>
      </w:r>
      <w:r w:rsidR="004C33D8" w:rsidRPr="007B57F5">
        <w:rPr>
          <w:rFonts w:eastAsia="Times New Roman"/>
          <w:i/>
          <w:color w:val="000000"/>
          <w:lang w:val="da-DK"/>
        </w:rPr>
        <w:t>Nhiệm kỳ 2019</w:t>
      </w:r>
      <w:r>
        <w:rPr>
          <w:rFonts w:eastAsia="Times New Roman"/>
          <w:i/>
          <w:color w:val="000000"/>
          <w:lang w:val="vi-VN"/>
        </w:rPr>
        <w:t xml:space="preserve"> </w:t>
      </w:r>
      <w:r>
        <w:rPr>
          <w:rFonts w:eastAsia="Times New Roman"/>
          <w:i/>
          <w:color w:val="000000"/>
          <w:lang w:val="da-DK"/>
        </w:rPr>
        <w:t>–</w:t>
      </w:r>
      <w:r>
        <w:rPr>
          <w:rFonts w:eastAsia="Times New Roman"/>
          <w:i/>
          <w:color w:val="000000"/>
          <w:lang w:val="vi-VN"/>
        </w:rPr>
        <w:t xml:space="preserve"> </w:t>
      </w:r>
      <w:r w:rsidR="004C33D8" w:rsidRPr="007B57F5">
        <w:rPr>
          <w:rFonts w:eastAsia="Times New Roman"/>
          <w:i/>
          <w:color w:val="000000"/>
          <w:lang w:val="da-DK"/>
        </w:rPr>
        <w:t>2024</w:t>
      </w:r>
      <w:r>
        <w:rPr>
          <w:rFonts w:eastAsia="Times New Roman"/>
          <w:color w:val="000000"/>
          <w:lang w:val="da-DK"/>
        </w:rPr>
        <w:t>).</w:t>
      </w:r>
    </w:p>
    <w:p w:rsidR="00AE4F48" w:rsidRPr="004D7716" w:rsidRDefault="00AE4F48" w:rsidP="00D54E94">
      <w:pPr>
        <w:spacing w:before="60" w:after="60" w:line="380" w:lineRule="exact"/>
        <w:ind w:firstLine="709"/>
        <w:jc w:val="both"/>
        <w:rPr>
          <w:rFonts w:eastAsia="Times New Roman"/>
          <w:szCs w:val="28"/>
          <w:lang w:val="vi-VN"/>
        </w:rPr>
      </w:pPr>
      <w:r>
        <w:rPr>
          <w:rFonts w:eastAsia="Times New Roman"/>
          <w:szCs w:val="28"/>
          <w:lang w:val="da-DK"/>
        </w:rPr>
        <w:t>Hội L</w:t>
      </w:r>
      <w:r w:rsidR="004D7716">
        <w:rPr>
          <w:rFonts w:eastAsia="Times New Roman"/>
          <w:szCs w:val="28"/>
          <w:lang w:val="vi-VN"/>
        </w:rPr>
        <w:t>HTN</w:t>
      </w:r>
      <w:r>
        <w:rPr>
          <w:rFonts w:eastAsia="Times New Roman"/>
          <w:szCs w:val="28"/>
          <w:lang w:val="da-DK"/>
        </w:rPr>
        <w:t xml:space="preserve"> huyện </w:t>
      </w:r>
      <w:r w:rsidR="004D7716">
        <w:rPr>
          <w:rFonts w:eastAsia="Times New Roman"/>
          <w:szCs w:val="28"/>
          <w:lang w:val="vi-VN"/>
        </w:rPr>
        <w:t xml:space="preserve">tổ chức Đại hội </w:t>
      </w:r>
      <w:r>
        <w:rPr>
          <w:rFonts w:eastAsia="Times New Roman"/>
          <w:szCs w:val="28"/>
          <w:lang w:val="da-DK"/>
        </w:rPr>
        <w:t>lần thứ III (</w:t>
      </w:r>
      <w:r>
        <w:rPr>
          <w:rFonts w:eastAsia="Times New Roman"/>
          <w:i/>
          <w:szCs w:val="28"/>
          <w:lang w:val="da-DK"/>
        </w:rPr>
        <w:t xml:space="preserve">Nhiệm kỳ 2019 </w:t>
      </w:r>
      <w:r w:rsidR="004D7716">
        <w:rPr>
          <w:rFonts w:eastAsia="Times New Roman"/>
          <w:i/>
          <w:szCs w:val="28"/>
          <w:lang w:val="da-DK"/>
        </w:rPr>
        <w:t>–</w:t>
      </w:r>
      <w:r>
        <w:rPr>
          <w:rFonts w:eastAsia="Times New Roman"/>
          <w:i/>
          <w:szCs w:val="28"/>
          <w:lang w:val="da-DK"/>
        </w:rPr>
        <w:t xml:space="preserve"> </w:t>
      </w:r>
      <w:r w:rsidRPr="00AE4F48">
        <w:rPr>
          <w:rFonts w:eastAsia="Times New Roman"/>
          <w:i/>
          <w:szCs w:val="28"/>
          <w:lang w:val="da-DK"/>
        </w:rPr>
        <w:t>2024</w:t>
      </w:r>
      <w:r>
        <w:rPr>
          <w:rFonts w:eastAsia="Times New Roman"/>
          <w:szCs w:val="28"/>
          <w:lang w:val="da-DK"/>
        </w:rPr>
        <w:t xml:space="preserve">); Hội </w:t>
      </w:r>
      <w:r w:rsidR="004D7716">
        <w:rPr>
          <w:rFonts w:eastAsia="Times New Roman"/>
          <w:szCs w:val="28"/>
          <w:lang w:val="vi-VN"/>
        </w:rPr>
        <w:t>CCB</w:t>
      </w:r>
      <w:r w:rsidR="004D7716">
        <w:rPr>
          <w:rFonts w:eastAsia="Times New Roman"/>
          <w:szCs w:val="28"/>
          <w:lang w:val="da-DK"/>
        </w:rPr>
        <w:t xml:space="preserve"> tổng kết 05 năm </w:t>
      </w:r>
      <w:r>
        <w:rPr>
          <w:rFonts w:eastAsia="Times New Roman"/>
          <w:szCs w:val="28"/>
          <w:lang w:val="da-DK"/>
        </w:rPr>
        <w:t xml:space="preserve">phong trào </w:t>
      </w:r>
      <w:r w:rsidR="006B0D3E" w:rsidRPr="00AE4F48">
        <w:t>“</w:t>
      </w:r>
      <w:r w:rsidRPr="006B0D3E">
        <w:rPr>
          <w:rFonts w:eastAsia="Times New Roman"/>
          <w:i/>
          <w:szCs w:val="28"/>
          <w:lang w:val="da-DK"/>
        </w:rPr>
        <w:t>Cựu chiến binh gương mẫu</w:t>
      </w:r>
      <w:r w:rsidR="006B0D3E">
        <w:rPr>
          <w:rFonts w:eastAsia="Times New Roman"/>
          <w:szCs w:val="28"/>
          <w:lang w:val="da-DK"/>
        </w:rPr>
        <w:t xml:space="preserve">”; Hội Nông dân </w:t>
      </w:r>
      <w:r w:rsidR="0012701A">
        <w:rPr>
          <w:rFonts w:eastAsia="Times New Roman"/>
          <w:szCs w:val="28"/>
          <w:lang w:val="da-DK"/>
        </w:rPr>
        <w:t>làm tốt công tác tham mưu thực hiện hiệu quả Đề án 61; L</w:t>
      </w:r>
      <w:r w:rsidR="004D7716">
        <w:rPr>
          <w:rFonts w:eastAsia="Times New Roman"/>
          <w:szCs w:val="28"/>
          <w:lang w:val="vi-VN"/>
        </w:rPr>
        <w:t>ĐLĐ</w:t>
      </w:r>
      <w:r w:rsidR="0012701A">
        <w:rPr>
          <w:rFonts w:eastAsia="Times New Roman"/>
          <w:szCs w:val="28"/>
          <w:lang w:val="da-DK"/>
        </w:rPr>
        <w:t xml:space="preserve"> huyện </w:t>
      </w:r>
      <w:r w:rsidR="00BC29BD">
        <w:rPr>
          <w:rFonts w:eastAsia="Times New Roman"/>
          <w:szCs w:val="28"/>
          <w:lang w:val="da-DK"/>
        </w:rPr>
        <w:t xml:space="preserve">đẩy mạnh tuyên truyền và </w:t>
      </w:r>
      <w:r w:rsidR="0012701A">
        <w:rPr>
          <w:rFonts w:eastAsia="Times New Roman"/>
          <w:szCs w:val="28"/>
          <w:lang w:val="da-DK"/>
        </w:rPr>
        <w:t>tổ chức</w:t>
      </w:r>
      <w:r w:rsidR="002E402B">
        <w:rPr>
          <w:rFonts w:eastAsia="Times New Roman"/>
          <w:szCs w:val="28"/>
          <w:lang w:val="da-DK"/>
        </w:rPr>
        <w:t xml:space="preserve"> nhiều hoạt động chào mừng </w:t>
      </w:r>
      <w:r w:rsidR="00BC29BD">
        <w:rPr>
          <w:rFonts w:eastAsia="Times New Roman"/>
          <w:szCs w:val="28"/>
          <w:lang w:val="da-DK"/>
        </w:rPr>
        <w:t xml:space="preserve">Tháng Công </w:t>
      </w:r>
      <w:r w:rsidR="002E402B">
        <w:rPr>
          <w:rFonts w:eastAsia="Times New Roman"/>
          <w:szCs w:val="28"/>
          <w:lang w:val="da-DK"/>
        </w:rPr>
        <w:t xml:space="preserve">nhân, </w:t>
      </w:r>
      <w:r w:rsidR="00BC29BD">
        <w:rPr>
          <w:rFonts w:eastAsia="Times New Roman"/>
          <w:szCs w:val="28"/>
          <w:lang w:val="da-DK"/>
        </w:rPr>
        <w:t xml:space="preserve">Tháng hành động </w:t>
      </w:r>
      <w:r w:rsidR="0069419C">
        <w:rPr>
          <w:rFonts w:eastAsia="Times New Roman"/>
          <w:szCs w:val="28"/>
          <w:lang w:val="da-DK"/>
        </w:rPr>
        <w:t>ATVSLĐ</w:t>
      </w:r>
      <w:r w:rsidR="002E402B">
        <w:rPr>
          <w:rFonts w:eastAsia="Times New Roman"/>
          <w:szCs w:val="28"/>
          <w:lang w:val="da-DK"/>
        </w:rPr>
        <w:t xml:space="preserve"> và chào mừng kỷ niệm 90 năm thành lập Công đoàn Việt Nam</w:t>
      </w:r>
      <w:r w:rsidR="006C741E">
        <w:rPr>
          <w:rFonts w:eastAsia="Times New Roman"/>
          <w:szCs w:val="28"/>
          <w:lang w:val="da-DK"/>
        </w:rPr>
        <w:t xml:space="preserve">; Hội LHPN tích cực vận động hội viên thực hiện </w:t>
      </w:r>
      <w:r w:rsidR="006C741E" w:rsidRPr="004D7716">
        <w:rPr>
          <w:color w:val="0D0D0D"/>
          <w:szCs w:val="28"/>
        </w:rPr>
        <w:t>“</w:t>
      </w:r>
      <w:r w:rsidR="006C741E" w:rsidRPr="00D80301">
        <w:rPr>
          <w:i/>
          <w:color w:val="0D0D0D"/>
          <w:szCs w:val="28"/>
        </w:rPr>
        <w:t>xây dựng gia đình 5 không, 3 sạch</w:t>
      </w:r>
      <w:r w:rsidR="006C741E" w:rsidRPr="004D7716">
        <w:rPr>
          <w:color w:val="0D0D0D"/>
          <w:szCs w:val="28"/>
        </w:rPr>
        <w:t>”</w:t>
      </w:r>
      <w:r w:rsidR="000B3999" w:rsidRPr="004D7716">
        <w:rPr>
          <w:color w:val="0D0D0D"/>
          <w:szCs w:val="28"/>
        </w:rPr>
        <w:t>,</w:t>
      </w:r>
      <w:r w:rsidR="000B3999">
        <w:rPr>
          <w:i/>
          <w:color w:val="0D0D0D"/>
          <w:szCs w:val="28"/>
        </w:rPr>
        <w:t xml:space="preserve"> </w:t>
      </w:r>
      <w:r w:rsidR="000B3999" w:rsidRPr="00B83289">
        <w:rPr>
          <w:color w:val="000000"/>
          <w:szCs w:val="28"/>
        </w:rPr>
        <w:t xml:space="preserve">mô hình </w:t>
      </w:r>
      <w:r w:rsidR="000B3999" w:rsidRPr="004D7716">
        <w:rPr>
          <w:color w:val="000000"/>
          <w:szCs w:val="28"/>
        </w:rPr>
        <w:t>“</w:t>
      </w:r>
      <w:r w:rsidR="000B3999" w:rsidRPr="00B83289">
        <w:rPr>
          <w:i/>
          <w:color w:val="000000"/>
          <w:szCs w:val="28"/>
        </w:rPr>
        <w:t>Chi hội Phụ nữ không có tảo hôn và hôn nhân cận huyết thống</w:t>
      </w:r>
      <w:r w:rsidR="000B3999" w:rsidRPr="004D7716">
        <w:rPr>
          <w:color w:val="000000"/>
          <w:szCs w:val="28"/>
        </w:rPr>
        <w:t>”.</w:t>
      </w:r>
      <w:r w:rsidR="004D7716">
        <w:rPr>
          <w:color w:val="000000"/>
          <w:szCs w:val="28"/>
          <w:lang w:val="vi-VN"/>
        </w:rPr>
        <w:t>..</w:t>
      </w:r>
    </w:p>
    <w:p w:rsidR="004C33D8" w:rsidRPr="00913326" w:rsidRDefault="004C33D8" w:rsidP="00D54E94">
      <w:pPr>
        <w:spacing w:before="60" w:after="60" w:line="380" w:lineRule="exact"/>
        <w:ind w:firstLine="709"/>
        <w:jc w:val="both"/>
        <w:rPr>
          <w:rFonts w:eastAsia="Times New Roman"/>
          <w:iCs/>
          <w:color w:val="000000"/>
          <w:szCs w:val="28"/>
          <w:lang w:val="da-DK"/>
        </w:rPr>
      </w:pPr>
      <w:r w:rsidRPr="00913326">
        <w:rPr>
          <w:rFonts w:eastAsia="Times New Roman"/>
          <w:b/>
          <w:iCs/>
          <w:color w:val="000000"/>
          <w:szCs w:val="28"/>
          <w:lang w:val="da-DK"/>
        </w:rPr>
        <w:t>5- Công tác xây dựng Đảng</w:t>
      </w:r>
    </w:p>
    <w:p w:rsidR="004C33D8" w:rsidRDefault="004A46A2" w:rsidP="00D54E94">
      <w:pPr>
        <w:spacing w:before="60" w:after="60" w:line="380" w:lineRule="exact"/>
        <w:ind w:firstLine="670"/>
        <w:jc w:val="both"/>
        <w:rPr>
          <w:rFonts w:eastAsia="Times New Roman"/>
          <w:iCs/>
          <w:color w:val="000000"/>
          <w:szCs w:val="28"/>
          <w:lang w:val="da-DK"/>
        </w:rPr>
      </w:pPr>
      <w:r w:rsidRPr="00665319">
        <w:rPr>
          <w:spacing w:val="-4"/>
          <w:szCs w:val="28"/>
          <w:lang w:val="en"/>
        </w:rPr>
        <w:t>Tình hình t</w:t>
      </w:r>
      <w:r w:rsidRPr="00665319">
        <w:rPr>
          <w:spacing w:val="-4"/>
          <w:szCs w:val="28"/>
          <w:lang w:val="vi-VN"/>
        </w:rPr>
        <w:t>ư tưởng của cán bộ, đả</w:t>
      </w:r>
      <w:r w:rsidR="004D7716">
        <w:rPr>
          <w:spacing w:val="-4"/>
          <w:szCs w:val="28"/>
          <w:lang w:val="vi-VN"/>
        </w:rPr>
        <w:t xml:space="preserve">ng viên và nhân dân </w:t>
      </w:r>
      <w:r w:rsidRPr="00665319">
        <w:rPr>
          <w:spacing w:val="-4"/>
          <w:szCs w:val="28"/>
          <w:lang w:val="vi-VN"/>
        </w:rPr>
        <w:t>ổn định. Chỉ đạo tổ chức thực hiện tốt các hoạt động thông tin, tuyên truyền nhân các ngày lễ, kỷ niệ</w:t>
      </w:r>
      <w:r w:rsidR="009A6791" w:rsidRPr="00665319">
        <w:rPr>
          <w:spacing w:val="-4"/>
          <w:szCs w:val="28"/>
          <w:lang w:val="vi-VN"/>
        </w:rPr>
        <w:t>m</w:t>
      </w:r>
      <w:r w:rsidR="009A6791" w:rsidRPr="00665319">
        <w:rPr>
          <w:spacing w:val="-4"/>
          <w:szCs w:val="28"/>
        </w:rPr>
        <w:t>; k</w:t>
      </w:r>
      <w:r w:rsidRPr="00665319">
        <w:rPr>
          <w:spacing w:val="-4"/>
          <w:szCs w:val="28"/>
        </w:rPr>
        <w:t>ịp thời</w:t>
      </w:r>
      <w:r w:rsidRPr="00665319">
        <w:rPr>
          <w:spacing w:val="-4"/>
          <w:szCs w:val="28"/>
          <w:lang w:val="en"/>
        </w:rPr>
        <w:t xml:space="preserve"> s</w:t>
      </w:r>
      <w:r w:rsidRPr="00665319">
        <w:rPr>
          <w:spacing w:val="-4"/>
          <w:szCs w:val="28"/>
          <w:lang w:val="vi-VN"/>
        </w:rPr>
        <w:t>ơ kết, tổng kết các chỉ thị, nghị quyết của Trung ương, Tỉnh ủy, Huyện ủy</w:t>
      </w:r>
      <w:r w:rsidRPr="00665319">
        <w:rPr>
          <w:spacing w:val="-4"/>
          <w:szCs w:val="28"/>
        </w:rPr>
        <w:t xml:space="preserve"> theo kế hoạch</w:t>
      </w:r>
      <w:r w:rsidR="004D7716">
        <w:rPr>
          <w:spacing w:val="-4"/>
          <w:szCs w:val="28"/>
          <w:lang w:val="vi-VN"/>
        </w:rPr>
        <w:t>.</w:t>
      </w:r>
    </w:p>
    <w:p w:rsidR="004C33D8" w:rsidRPr="00913326" w:rsidRDefault="004D7716" w:rsidP="00D54E94">
      <w:pPr>
        <w:spacing w:before="60" w:after="60" w:line="380" w:lineRule="exact"/>
        <w:ind w:firstLine="670"/>
        <w:jc w:val="both"/>
        <w:rPr>
          <w:rFonts w:eastAsia="Times New Roman"/>
          <w:color w:val="000000"/>
          <w:szCs w:val="24"/>
        </w:rPr>
      </w:pPr>
      <w:r>
        <w:rPr>
          <w:lang w:val="vi-VN"/>
        </w:rPr>
        <w:t>H</w:t>
      </w:r>
      <w:r w:rsidR="004C33D8" w:rsidRPr="00913326">
        <w:rPr>
          <w:rFonts w:eastAsia="Times New Roman"/>
          <w:color w:val="000000"/>
          <w:szCs w:val="24"/>
        </w:rPr>
        <w:t xml:space="preserve">oàn chỉnh tập sách Lịch sử Đảng bộ xã Trà </w:t>
      </w:r>
      <w:r w:rsidR="004C33D8">
        <w:rPr>
          <w:rFonts w:eastAsia="Times New Roman"/>
          <w:color w:val="000000"/>
          <w:szCs w:val="24"/>
        </w:rPr>
        <w:t>Vân</w:t>
      </w:r>
      <w:r w:rsidR="004C33D8" w:rsidRPr="00913326">
        <w:rPr>
          <w:rFonts w:eastAsia="Times New Roman"/>
          <w:color w:val="000000"/>
          <w:szCs w:val="24"/>
        </w:rPr>
        <w:t xml:space="preserve"> (</w:t>
      </w:r>
      <w:r w:rsidR="004C33D8" w:rsidRPr="0011184D">
        <w:rPr>
          <w:rFonts w:eastAsia="Times New Roman"/>
          <w:i/>
          <w:color w:val="000000"/>
          <w:szCs w:val="24"/>
        </w:rPr>
        <w:t xml:space="preserve">1945 </w:t>
      </w:r>
      <w:r>
        <w:rPr>
          <w:rFonts w:eastAsia="Times New Roman"/>
          <w:i/>
          <w:color w:val="000000"/>
          <w:szCs w:val="24"/>
        </w:rPr>
        <w:t>–</w:t>
      </w:r>
      <w:r w:rsidR="004C33D8" w:rsidRPr="0011184D">
        <w:rPr>
          <w:rFonts w:eastAsia="Times New Roman"/>
          <w:i/>
          <w:color w:val="000000"/>
          <w:szCs w:val="24"/>
        </w:rPr>
        <w:t xml:space="preserve"> 2015</w:t>
      </w:r>
      <w:r w:rsidR="00856316">
        <w:rPr>
          <w:rFonts w:eastAsia="Times New Roman"/>
          <w:color w:val="000000"/>
          <w:szCs w:val="24"/>
        </w:rPr>
        <w:t xml:space="preserve">); </w:t>
      </w:r>
      <w:r w:rsidR="004C33D8" w:rsidRPr="00913326">
        <w:rPr>
          <w:rFonts w:eastAsia="Times New Roman"/>
          <w:color w:val="000000"/>
          <w:szCs w:val="24"/>
        </w:rPr>
        <w:t xml:space="preserve">tổ chức Hội thảo </w:t>
      </w:r>
      <w:r w:rsidR="00856316">
        <w:rPr>
          <w:rFonts w:eastAsia="Times New Roman"/>
          <w:color w:val="000000"/>
          <w:szCs w:val="24"/>
        </w:rPr>
        <w:t xml:space="preserve">tập </w:t>
      </w:r>
      <w:r w:rsidR="004C33D8">
        <w:rPr>
          <w:rFonts w:eastAsia="Times New Roman"/>
          <w:color w:val="000000"/>
          <w:szCs w:val="24"/>
        </w:rPr>
        <w:t xml:space="preserve">sách </w:t>
      </w:r>
      <w:r w:rsidR="004C45F3">
        <w:rPr>
          <w:rFonts w:eastAsia="Times New Roman"/>
          <w:color w:val="000000"/>
          <w:szCs w:val="24"/>
        </w:rPr>
        <w:t>“</w:t>
      </w:r>
      <w:r w:rsidR="004C33D8" w:rsidRPr="004C45F3">
        <w:rPr>
          <w:rFonts w:eastAsia="Times New Roman"/>
          <w:i/>
          <w:color w:val="000000"/>
          <w:szCs w:val="24"/>
        </w:rPr>
        <w:t>Nước Là</w:t>
      </w:r>
      <w:r w:rsidR="004C45F3" w:rsidRPr="004C45F3">
        <w:rPr>
          <w:rFonts w:eastAsia="Times New Roman"/>
          <w:i/>
          <w:color w:val="000000"/>
          <w:szCs w:val="24"/>
        </w:rPr>
        <w:t xml:space="preserve"> </w:t>
      </w:r>
      <w:r>
        <w:rPr>
          <w:rFonts w:eastAsia="Times New Roman"/>
          <w:i/>
          <w:color w:val="000000"/>
          <w:szCs w:val="24"/>
        </w:rPr>
        <w:t>–</w:t>
      </w:r>
      <w:r w:rsidR="004C45F3" w:rsidRPr="004C45F3">
        <w:rPr>
          <w:rFonts w:eastAsia="Times New Roman"/>
          <w:i/>
          <w:color w:val="000000"/>
          <w:szCs w:val="24"/>
        </w:rPr>
        <w:t xml:space="preserve"> </w:t>
      </w:r>
      <w:r>
        <w:rPr>
          <w:rFonts w:eastAsia="Times New Roman"/>
          <w:i/>
          <w:color w:val="000000"/>
          <w:szCs w:val="24"/>
          <w:lang w:val="vi-VN"/>
        </w:rPr>
        <w:t xml:space="preserve">Căn cứ </w:t>
      </w:r>
      <w:r w:rsidR="004C45F3" w:rsidRPr="004C45F3">
        <w:rPr>
          <w:rFonts w:eastAsia="Times New Roman"/>
          <w:i/>
          <w:color w:val="000000"/>
          <w:szCs w:val="24"/>
        </w:rPr>
        <w:t>Liên khu ủy V</w:t>
      </w:r>
      <w:r w:rsidR="004C33D8">
        <w:rPr>
          <w:rFonts w:eastAsia="Times New Roman"/>
          <w:color w:val="000000"/>
          <w:szCs w:val="24"/>
        </w:rPr>
        <w:t xml:space="preserve"> (</w:t>
      </w:r>
      <w:r w:rsidR="004C33D8" w:rsidRPr="005F4D9D">
        <w:rPr>
          <w:rFonts w:eastAsia="Times New Roman"/>
          <w:i/>
          <w:color w:val="000000"/>
          <w:szCs w:val="24"/>
        </w:rPr>
        <w:t xml:space="preserve">1959 </w:t>
      </w:r>
      <w:r>
        <w:rPr>
          <w:rFonts w:eastAsia="Times New Roman"/>
          <w:i/>
          <w:color w:val="000000"/>
          <w:szCs w:val="24"/>
        </w:rPr>
        <w:t>–</w:t>
      </w:r>
      <w:r w:rsidR="004C33D8" w:rsidRPr="005F4D9D">
        <w:rPr>
          <w:rFonts w:eastAsia="Times New Roman"/>
          <w:i/>
          <w:color w:val="000000"/>
          <w:szCs w:val="24"/>
        </w:rPr>
        <w:t xml:space="preserve"> 1964</w:t>
      </w:r>
      <w:r w:rsidR="004C33D8">
        <w:rPr>
          <w:rFonts w:eastAsia="Times New Roman"/>
          <w:color w:val="000000"/>
          <w:szCs w:val="24"/>
        </w:rPr>
        <w:t>)</w:t>
      </w:r>
      <w:r w:rsidR="004C45F3">
        <w:rPr>
          <w:rFonts w:eastAsia="Times New Roman"/>
          <w:color w:val="000000"/>
          <w:szCs w:val="24"/>
        </w:rPr>
        <w:t>”</w:t>
      </w:r>
      <w:r>
        <w:rPr>
          <w:rFonts w:eastAsia="Times New Roman"/>
          <w:color w:val="000000"/>
          <w:szCs w:val="24"/>
          <w:lang w:val="vi-VN"/>
        </w:rPr>
        <w:t xml:space="preserve">; hội thảo lần 1 </w:t>
      </w:r>
      <w:r w:rsidRPr="00913326">
        <w:rPr>
          <w:rFonts w:eastAsia="Times New Roman"/>
          <w:color w:val="000000"/>
          <w:szCs w:val="24"/>
        </w:rPr>
        <w:t xml:space="preserve">tập sách Lịch sử Đảng bộ xã Trà </w:t>
      </w:r>
      <w:r>
        <w:rPr>
          <w:rFonts w:eastAsia="Times New Roman"/>
          <w:color w:val="000000"/>
          <w:szCs w:val="24"/>
        </w:rPr>
        <w:t>V</w:t>
      </w:r>
      <w:r>
        <w:rPr>
          <w:rFonts w:eastAsia="Times New Roman"/>
          <w:color w:val="000000"/>
          <w:szCs w:val="24"/>
          <w:lang w:val="vi-VN"/>
        </w:rPr>
        <w:t>inh</w:t>
      </w:r>
      <w:r w:rsidRPr="00913326">
        <w:rPr>
          <w:rFonts w:eastAsia="Times New Roman"/>
          <w:color w:val="000000"/>
          <w:szCs w:val="24"/>
        </w:rPr>
        <w:t xml:space="preserve"> (</w:t>
      </w:r>
      <w:r w:rsidRPr="0011184D">
        <w:rPr>
          <w:rFonts w:eastAsia="Times New Roman"/>
          <w:i/>
          <w:color w:val="000000"/>
          <w:szCs w:val="24"/>
        </w:rPr>
        <w:t xml:space="preserve">1945 </w:t>
      </w:r>
      <w:r>
        <w:rPr>
          <w:rFonts w:eastAsia="Times New Roman"/>
          <w:i/>
          <w:color w:val="000000"/>
          <w:szCs w:val="24"/>
        </w:rPr>
        <w:t>–</w:t>
      </w:r>
      <w:r w:rsidRPr="0011184D">
        <w:rPr>
          <w:rFonts w:eastAsia="Times New Roman"/>
          <w:i/>
          <w:color w:val="000000"/>
          <w:szCs w:val="24"/>
        </w:rPr>
        <w:t xml:space="preserve"> 2015</w:t>
      </w:r>
      <w:r>
        <w:rPr>
          <w:rFonts w:eastAsia="Times New Roman"/>
          <w:color w:val="000000"/>
          <w:szCs w:val="24"/>
        </w:rPr>
        <w:t>)</w:t>
      </w:r>
      <w:r w:rsidR="004C33D8">
        <w:rPr>
          <w:rFonts w:eastAsia="Times New Roman"/>
          <w:color w:val="000000"/>
          <w:szCs w:val="24"/>
        </w:rPr>
        <w:t>.</w:t>
      </w:r>
      <w:r>
        <w:rPr>
          <w:rFonts w:eastAsia="Times New Roman"/>
          <w:color w:val="000000"/>
          <w:szCs w:val="24"/>
          <w:lang w:val="vi-VN"/>
        </w:rPr>
        <w:t>..</w:t>
      </w:r>
      <w:r w:rsidR="007D1F89">
        <w:rPr>
          <w:rFonts w:eastAsia="Times New Roman"/>
          <w:color w:val="000000"/>
          <w:szCs w:val="24"/>
        </w:rPr>
        <w:t xml:space="preserve"> </w:t>
      </w:r>
      <w:r>
        <w:rPr>
          <w:rFonts w:eastAsia="Times New Roman"/>
          <w:color w:val="000000"/>
          <w:szCs w:val="24"/>
          <w:lang w:val="vi-VN"/>
        </w:rPr>
        <w:t>P</w:t>
      </w:r>
      <w:r w:rsidR="004C33D8">
        <w:rPr>
          <w:rFonts w:eastAsia="Times New Roman"/>
          <w:color w:val="000000"/>
          <w:szCs w:val="24"/>
        </w:rPr>
        <w:t xml:space="preserve">hát động cuộc thi viết </w:t>
      </w:r>
      <w:r w:rsidR="004C33D8" w:rsidRPr="00350E70">
        <w:rPr>
          <w:rFonts w:eastAsia="Times New Roman"/>
          <w:i/>
          <w:color w:val="000000"/>
          <w:szCs w:val="24"/>
        </w:rPr>
        <w:t xml:space="preserve">tìm hiểu lịch sử Đảng bộ huyện Trà My (Nam Trà My) giai đoạn 1949 </w:t>
      </w:r>
      <w:r>
        <w:rPr>
          <w:rFonts w:eastAsia="Times New Roman"/>
          <w:i/>
          <w:color w:val="000000"/>
          <w:szCs w:val="24"/>
        </w:rPr>
        <w:t>–</w:t>
      </w:r>
      <w:r w:rsidR="004C33D8" w:rsidRPr="00350E70">
        <w:rPr>
          <w:rFonts w:eastAsia="Times New Roman"/>
          <w:i/>
          <w:color w:val="000000"/>
          <w:szCs w:val="24"/>
        </w:rPr>
        <w:t xml:space="preserve"> 2019</w:t>
      </w:r>
      <w:r w:rsidR="004C33D8">
        <w:rPr>
          <w:rFonts w:eastAsia="Times New Roman"/>
          <w:color w:val="000000"/>
          <w:szCs w:val="24"/>
        </w:rPr>
        <w:t xml:space="preserve"> nhân kỷ niệm 70 năm thành lập Đảng bộ Trà My (</w:t>
      </w:r>
      <w:r w:rsidR="004C33D8" w:rsidRPr="00142823">
        <w:rPr>
          <w:rFonts w:eastAsia="Times New Roman"/>
          <w:i/>
          <w:color w:val="000000"/>
          <w:szCs w:val="24"/>
        </w:rPr>
        <w:t>28</w:t>
      </w:r>
      <w:r w:rsidR="008D385F">
        <w:rPr>
          <w:rFonts w:eastAsia="Times New Roman"/>
          <w:i/>
          <w:color w:val="000000"/>
          <w:szCs w:val="24"/>
        </w:rPr>
        <w:t>/</w:t>
      </w:r>
      <w:r w:rsidR="004C33D8" w:rsidRPr="00142823">
        <w:rPr>
          <w:rFonts w:eastAsia="Times New Roman"/>
          <w:i/>
          <w:color w:val="000000"/>
          <w:szCs w:val="24"/>
        </w:rPr>
        <w:t>10</w:t>
      </w:r>
      <w:r w:rsidR="008D385F">
        <w:rPr>
          <w:rFonts w:eastAsia="Times New Roman"/>
          <w:i/>
          <w:color w:val="000000"/>
          <w:szCs w:val="24"/>
        </w:rPr>
        <w:t>/</w:t>
      </w:r>
      <w:r w:rsidR="004C33D8" w:rsidRPr="00142823">
        <w:rPr>
          <w:rFonts w:eastAsia="Times New Roman"/>
          <w:i/>
          <w:color w:val="000000"/>
          <w:szCs w:val="24"/>
        </w:rPr>
        <w:t>1949</w:t>
      </w:r>
      <w:r>
        <w:rPr>
          <w:rFonts w:eastAsia="Times New Roman"/>
          <w:i/>
          <w:color w:val="000000"/>
          <w:szCs w:val="24"/>
        </w:rPr>
        <w:t xml:space="preserve"> </w:t>
      </w:r>
      <w:r w:rsidR="00F242D6">
        <w:rPr>
          <w:rFonts w:eastAsia="Times New Roman"/>
          <w:i/>
          <w:color w:val="000000"/>
          <w:szCs w:val="24"/>
          <w:lang w:val="vi-VN"/>
        </w:rPr>
        <w:t xml:space="preserve">– </w:t>
      </w:r>
      <w:r w:rsidR="004C33D8" w:rsidRPr="00142823">
        <w:rPr>
          <w:rFonts w:eastAsia="Times New Roman"/>
          <w:i/>
          <w:color w:val="000000"/>
          <w:szCs w:val="24"/>
        </w:rPr>
        <w:t>28</w:t>
      </w:r>
      <w:r w:rsidR="008D385F">
        <w:rPr>
          <w:rFonts w:eastAsia="Times New Roman"/>
          <w:i/>
          <w:color w:val="000000"/>
          <w:szCs w:val="24"/>
        </w:rPr>
        <w:t>/</w:t>
      </w:r>
      <w:r w:rsidR="004C33D8" w:rsidRPr="00142823">
        <w:rPr>
          <w:rFonts w:eastAsia="Times New Roman"/>
          <w:i/>
          <w:color w:val="000000"/>
          <w:szCs w:val="24"/>
        </w:rPr>
        <w:t>10</w:t>
      </w:r>
      <w:r w:rsidR="008D385F">
        <w:rPr>
          <w:rFonts w:eastAsia="Times New Roman"/>
          <w:i/>
          <w:color w:val="000000"/>
          <w:szCs w:val="24"/>
        </w:rPr>
        <w:t>/</w:t>
      </w:r>
      <w:r w:rsidR="004C33D8" w:rsidRPr="00142823">
        <w:rPr>
          <w:rFonts w:eastAsia="Times New Roman"/>
          <w:i/>
          <w:color w:val="000000"/>
          <w:szCs w:val="24"/>
        </w:rPr>
        <w:t>2019</w:t>
      </w:r>
      <w:r w:rsidR="004C33D8">
        <w:rPr>
          <w:rFonts w:eastAsia="Times New Roman"/>
          <w:color w:val="000000"/>
          <w:szCs w:val="24"/>
        </w:rPr>
        <w:t>)</w:t>
      </w:r>
      <w:r w:rsidR="00F242D6">
        <w:rPr>
          <w:rFonts w:eastAsia="Times New Roman"/>
          <w:color w:val="000000"/>
          <w:szCs w:val="24"/>
          <w:lang w:val="vi-VN"/>
        </w:rPr>
        <w:t>. T</w:t>
      </w:r>
      <w:r w:rsidR="003F7020">
        <w:rPr>
          <w:rFonts w:eastAsia="Times New Roman"/>
          <w:color w:val="000000"/>
          <w:szCs w:val="24"/>
        </w:rPr>
        <w:t xml:space="preserve">ổ chức thành công </w:t>
      </w:r>
      <w:r w:rsidR="00F242D6">
        <w:rPr>
          <w:rFonts w:eastAsia="Times New Roman"/>
          <w:color w:val="000000"/>
          <w:szCs w:val="24"/>
          <w:lang w:val="vi-VN"/>
        </w:rPr>
        <w:t>h</w:t>
      </w:r>
      <w:r w:rsidR="003F7020">
        <w:rPr>
          <w:rFonts w:eastAsia="Times New Roman"/>
          <w:color w:val="000000"/>
          <w:szCs w:val="24"/>
        </w:rPr>
        <w:t xml:space="preserve">ội thi Báo cáo viên giỏi cấp </w:t>
      </w:r>
      <w:r w:rsidR="00F242D6">
        <w:rPr>
          <w:rFonts w:eastAsia="Times New Roman"/>
          <w:color w:val="000000"/>
          <w:szCs w:val="24"/>
          <w:lang w:val="vi-VN"/>
        </w:rPr>
        <w:t xml:space="preserve">cơ sở và cấp </w:t>
      </w:r>
      <w:r w:rsidR="003F7020">
        <w:rPr>
          <w:rFonts w:eastAsia="Times New Roman"/>
          <w:color w:val="000000"/>
          <w:szCs w:val="24"/>
        </w:rPr>
        <w:t>huyện</w:t>
      </w:r>
      <w:r w:rsidR="004C33D8">
        <w:rPr>
          <w:rFonts w:eastAsia="Times New Roman"/>
          <w:color w:val="000000"/>
          <w:szCs w:val="24"/>
        </w:rPr>
        <w:t>.</w:t>
      </w:r>
      <w:r w:rsidR="007D1F89">
        <w:rPr>
          <w:rFonts w:eastAsia="Times New Roman"/>
          <w:color w:val="000000"/>
          <w:szCs w:val="24"/>
        </w:rPr>
        <w:t xml:space="preserve"> </w:t>
      </w:r>
      <w:r w:rsidR="00F242D6">
        <w:rPr>
          <w:rFonts w:eastAsia="Times New Roman"/>
          <w:color w:val="000000"/>
          <w:szCs w:val="24"/>
          <w:lang w:val="vi-VN"/>
        </w:rPr>
        <w:t xml:space="preserve">Thực hiện đảm bảo việc </w:t>
      </w:r>
      <w:r w:rsidR="007D1F89">
        <w:t xml:space="preserve">đào tạo, bồi dưỡng lý luận chính trị, nghiệp vụ cho cán bộ, đảng viên </w:t>
      </w:r>
      <w:r w:rsidR="00F242D6">
        <w:rPr>
          <w:lang w:val="vi-VN"/>
        </w:rPr>
        <w:t>theo phân cấp; t</w:t>
      </w:r>
      <w:r w:rsidR="007D1F89">
        <w:t xml:space="preserve">rong 9 tháng đã mở được </w:t>
      </w:r>
      <w:r w:rsidR="00AF36CB">
        <w:t>23</w:t>
      </w:r>
      <w:r w:rsidR="007D1F89">
        <w:t xml:space="preserve"> lớp </w:t>
      </w:r>
      <w:r w:rsidR="004C7472">
        <w:t xml:space="preserve">với </w:t>
      </w:r>
      <w:r w:rsidR="00AF36CB">
        <w:t>2</w:t>
      </w:r>
      <w:r w:rsidR="009D3E83">
        <w:t>.</w:t>
      </w:r>
      <w:r w:rsidR="00AF36CB">
        <w:t>5</w:t>
      </w:r>
      <w:r w:rsidR="009D3E83">
        <w:t>9</w:t>
      </w:r>
      <w:r w:rsidR="00AF36CB">
        <w:t>5</w:t>
      </w:r>
      <w:r w:rsidR="007D1F89">
        <w:t xml:space="preserve"> lượt học viên tham gia học tập</w:t>
      </w:r>
      <w:r w:rsidR="00AF36CB">
        <w:t>.</w:t>
      </w:r>
    </w:p>
    <w:p w:rsidR="00665319" w:rsidRPr="00A13B9D" w:rsidRDefault="00665319" w:rsidP="00D54E94">
      <w:pPr>
        <w:shd w:val="clear" w:color="auto" w:fill="FFFFFF"/>
        <w:spacing w:before="60" w:after="60" w:line="380" w:lineRule="exact"/>
        <w:ind w:firstLine="720"/>
        <w:jc w:val="both"/>
        <w:outlineLvl w:val="0"/>
        <w:rPr>
          <w:kern w:val="36"/>
          <w:szCs w:val="28"/>
          <w:lang w:val="nl-NL" w:eastAsia="vi-VN"/>
        </w:rPr>
      </w:pPr>
      <w:r>
        <w:rPr>
          <w:kern w:val="36"/>
          <w:szCs w:val="28"/>
          <w:lang w:val="nl-NL" w:eastAsia="vi-VN"/>
        </w:rPr>
        <w:t xml:space="preserve">Tổ chức Hội nghị quán triệt Chỉ thị </w:t>
      </w:r>
      <w:r w:rsidR="006751DB">
        <w:rPr>
          <w:rFonts w:eastAsia="Times New Roman"/>
          <w:szCs w:val="24"/>
        </w:rPr>
        <w:t xml:space="preserve">số 35-CT/TW, ngày </w:t>
      </w:r>
      <w:r w:rsidR="006751DB">
        <w:rPr>
          <w:iCs/>
        </w:rPr>
        <w:t>30/5/</w:t>
      </w:r>
      <w:r w:rsidR="006751DB" w:rsidRPr="003234D9">
        <w:rPr>
          <w:iCs/>
        </w:rPr>
        <w:t>2019</w:t>
      </w:r>
      <w:r w:rsidR="006751DB">
        <w:rPr>
          <w:iCs/>
        </w:rPr>
        <w:t xml:space="preserve"> của Bộ Chính trị</w:t>
      </w:r>
      <w:r w:rsidR="00376247">
        <w:rPr>
          <w:iCs/>
        </w:rPr>
        <w:t>;</w:t>
      </w:r>
      <w:r w:rsidR="00F242D6">
        <w:rPr>
          <w:iCs/>
        </w:rPr>
        <w:t xml:space="preserve"> </w:t>
      </w:r>
      <w:r w:rsidR="006751DB" w:rsidRPr="00C5625B">
        <w:rPr>
          <w:iCs/>
        </w:rPr>
        <w:t>Chỉ thị số 45</w:t>
      </w:r>
      <w:r w:rsidR="00F242D6">
        <w:rPr>
          <w:iCs/>
          <w:lang w:val="vi-VN"/>
        </w:rPr>
        <w:t>-CT/TU</w:t>
      </w:r>
      <w:r w:rsidR="006751DB">
        <w:rPr>
          <w:iCs/>
        </w:rPr>
        <w:t>,</w:t>
      </w:r>
      <w:r w:rsidR="006751DB" w:rsidRPr="00C5625B">
        <w:rPr>
          <w:iCs/>
        </w:rPr>
        <w:t xml:space="preserve"> ngày</w:t>
      </w:r>
      <w:r w:rsidR="006751DB">
        <w:rPr>
          <w:iCs/>
        </w:rPr>
        <w:t xml:space="preserve"> </w:t>
      </w:r>
      <w:r w:rsidR="006751DB" w:rsidRPr="00C5625B">
        <w:rPr>
          <w:iCs/>
        </w:rPr>
        <w:t>31/7/2019 của</w:t>
      </w:r>
      <w:r w:rsidR="00F242D6">
        <w:rPr>
          <w:iCs/>
          <w:lang w:val="vi-VN"/>
        </w:rPr>
        <w:t xml:space="preserve"> Ban Thường vụ</w:t>
      </w:r>
      <w:r w:rsidR="006751DB" w:rsidRPr="00C5625B">
        <w:rPr>
          <w:iCs/>
        </w:rPr>
        <w:t xml:space="preserve"> Tỉnh ủy</w:t>
      </w:r>
      <w:r w:rsidR="00F242D6">
        <w:rPr>
          <w:iCs/>
          <w:lang w:val="vi-VN"/>
        </w:rPr>
        <w:t>; b</w:t>
      </w:r>
      <w:r w:rsidR="005E5F0B">
        <w:rPr>
          <w:kern w:val="36"/>
          <w:szCs w:val="28"/>
          <w:lang w:val="nl-NL" w:eastAsia="vi-VN"/>
        </w:rPr>
        <w:t xml:space="preserve">an hành </w:t>
      </w:r>
      <w:r w:rsidRPr="00665319">
        <w:rPr>
          <w:kern w:val="36"/>
          <w:szCs w:val="28"/>
          <w:lang w:val="nl-NL" w:eastAsia="vi-VN"/>
        </w:rPr>
        <w:t>Chỉ thị số 23-CT/HU</w:t>
      </w:r>
      <w:r w:rsidR="00F242D6">
        <w:rPr>
          <w:kern w:val="36"/>
          <w:szCs w:val="28"/>
          <w:lang w:val="vi-VN" w:eastAsia="vi-VN"/>
        </w:rPr>
        <w:t>, ngày 12/8/2019</w:t>
      </w:r>
      <w:r w:rsidRPr="0003670B">
        <w:rPr>
          <w:i/>
          <w:kern w:val="36"/>
          <w:szCs w:val="28"/>
          <w:lang w:val="nl-NL" w:eastAsia="vi-VN"/>
        </w:rPr>
        <w:t xml:space="preserve"> </w:t>
      </w:r>
      <w:r w:rsidR="005E5F0B" w:rsidRPr="00F242D6">
        <w:rPr>
          <w:kern w:val="36"/>
          <w:szCs w:val="28"/>
          <w:lang w:val="nl-NL" w:eastAsia="vi-VN"/>
        </w:rPr>
        <w:t>về</w:t>
      </w:r>
      <w:r w:rsidR="00F242D6">
        <w:rPr>
          <w:kern w:val="36"/>
          <w:szCs w:val="28"/>
          <w:lang w:val="vi-VN" w:eastAsia="vi-VN"/>
        </w:rPr>
        <w:t xml:space="preserve"> </w:t>
      </w:r>
      <w:r w:rsidR="00F242D6">
        <w:rPr>
          <w:i/>
          <w:kern w:val="36"/>
          <w:szCs w:val="28"/>
          <w:lang w:val="vi-VN" w:eastAsia="vi-VN"/>
        </w:rPr>
        <w:t>T</w:t>
      </w:r>
      <w:r w:rsidR="005E5F0B" w:rsidRPr="0003670B">
        <w:rPr>
          <w:i/>
          <w:kern w:val="36"/>
          <w:szCs w:val="28"/>
          <w:lang w:val="nl-NL" w:eastAsia="vi-VN"/>
        </w:rPr>
        <w:t>ổ chức đại hội đảng bộ</w:t>
      </w:r>
      <w:r w:rsidR="00F242D6">
        <w:rPr>
          <w:i/>
          <w:kern w:val="36"/>
          <w:szCs w:val="28"/>
          <w:lang w:val="vi-VN" w:eastAsia="vi-VN"/>
        </w:rPr>
        <w:t>, chi bộ cơ sở</w:t>
      </w:r>
      <w:r w:rsidR="005E5F0B" w:rsidRPr="0003670B">
        <w:rPr>
          <w:i/>
          <w:kern w:val="36"/>
          <w:szCs w:val="28"/>
          <w:lang w:val="nl-NL" w:eastAsia="vi-VN"/>
        </w:rPr>
        <w:t xml:space="preserve"> tiến tới Đại hội đại biểu Đảng bộ huyện lần thứ</w:t>
      </w:r>
      <w:r w:rsidR="00F242D6">
        <w:rPr>
          <w:i/>
          <w:kern w:val="36"/>
          <w:szCs w:val="28"/>
          <w:lang w:val="nl-NL" w:eastAsia="vi-VN"/>
        </w:rPr>
        <w:t xml:space="preserve"> XIX</w:t>
      </w:r>
      <w:r w:rsidR="005E5F0B" w:rsidRPr="0003670B">
        <w:rPr>
          <w:i/>
          <w:kern w:val="36"/>
          <w:szCs w:val="28"/>
          <w:lang w:val="nl-NL" w:eastAsia="vi-VN"/>
        </w:rPr>
        <w:t xml:space="preserve"> </w:t>
      </w:r>
      <w:r w:rsidR="00F242D6">
        <w:rPr>
          <w:i/>
          <w:kern w:val="36"/>
          <w:szCs w:val="28"/>
          <w:lang w:val="vi-VN" w:eastAsia="vi-VN"/>
        </w:rPr>
        <w:t>(N</w:t>
      </w:r>
      <w:r w:rsidR="005E5F0B" w:rsidRPr="0003670B">
        <w:rPr>
          <w:i/>
          <w:kern w:val="36"/>
          <w:szCs w:val="28"/>
          <w:lang w:val="nl-NL" w:eastAsia="vi-VN"/>
        </w:rPr>
        <w:t>hiệm kỳ 2020</w:t>
      </w:r>
      <w:r w:rsidR="00A13B9D">
        <w:rPr>
          <w:i/>
          <w:kern w:val="36"/>
          <w:szCs w:val="28"/>
          <w:lang w:val="nl-NL" w:eastAsia="vi-VN"/>
        </w:rPr>
        <w:t xml:space="preserve"> </w:t>
      </w:r>
      <w:r w:rsidR="00F242D6">
        <w:rPr>
          <w:i/>
          <w:kern w:val="36"/>
          <w:szCs w:val="28"/>
          <w:lang w:val="nl-NL" w:eastAsia="vi-VN"/>
        </w:rPr>
        <w:t>–</w:t>
      </w:r>
      <w:r w:rsidR="00A13B9D">
        <w:rPr>
          <w:i/>
          <w:kern w:val="36"/>
          <w:szCs w:val="28"/>
          <w:lang w:val="nl-NL" w:eastAsia="vi-VN"/>
        </w:rPr>
        <w:t xml:space="preserve"> </w:t>
      </w:r>
      <w:r w:rsidR="005E5F0B" w:rsidRPr="0003670B">
        <w:rPr>
          <w:i/>
          <w:kern w:val="36"/>
          <w:szCs w:val="28"/>
          <w:lang w:val="nl-NL" w:eastAsia="vi-VN"/>
        </w:rPr>
        <w:t>2025</w:t>
      </w:r>
      <w:r w:rsidR="00F242D6">
        <w:rPr>
          <w:i/>
          <w:kern w:val="36"/>
          <w:szCs w:val="28"/>
          <w:lang w:val="vi-VN" w:eastAsia="vi-VN"/>
        </w:rPr>
        <w:t>)</w:t>
      </w:r>
      <w:r w:rsidR="005E5F0B" w:rsidRPr="0067422A">
        <w:rPr>
          <w:kern w:val="36"/>
          <w:szCs w:val="28"/>
          <w:lang w:val="nl-NL" w:eastAsia="vi-VN"/>
        </w:rPr>
        <w:t xml:space="preserve">; </w:t>
      </w:r>
      <w:r>
        <w:rPr>
          <w:kern w:val="36"/>
          <w:szCs w:val="28"/>
          <w:lang w:val="nl-NL" w:eastAsia="vi-VN"/>
        </w:rPr>
        <w:t>thành lập</w:t>
      </w:r>
      <w:r w:rsidR="00F242D6">
        <w:rPr>
          <w:kern w:val="36"/>
          <w:szCs w:val="28"/>
          <w:lang w:val="vi-VN" w:eastAsia="vi-VN"/>
        </w:rPr>
        <w:t xml:space="preserve"> các</w:t>
      </w:r>
      <w:r>
        <w:rPr>
          <w:kern w:val="36"/>
          <w:szCs w:val="28"/>
          <w:lang w:val="nl-NL" w:eastAsia="vi-VN"/>
        </w:rPr>
        <w:t xml:space="preserve"> T</w:t>
      </w:r>
      <w:r w:rsidRPr="00665319">
        <w:rPr>
          <w:kern w:val="36"/>
          <w:szCs w:val="28"/>
          <w:lang w:val="nl-NL" w:eastAsia="vi-VN"/>
        </w:rPr>
        <w:t>iểu ban văn kiện</w:t>
      </w:r>
      <w:r>
        <w:rPr>
          <w:kern w:val="36"/>
          <w:szCs w:val="28"/>
          <w:lang w:val="nl-NL" w:eastAsia="vi-VN"/>
        </w:rPr>
        <w:t>, Tiểu ban nhân sự</w:t>
      </w:r>
      <w:r w:rsidRPr="00665319">
        <w:rPr>
          <w:kern w:val="36"/>
          <w:szCs w:val="28"/>
          <w:lang w:val="nl-NL" w:eastAsia="vi-VN"/>
        </w:rPr>
        <w:t xml:space="preserve"> phục vụ Đại hội Đảng bộ huyện</w:t>
      </w:r>
      <w:r>
        <w:rPr>
          <w:kern w:val="36"/>
          <w:szCs w:val="28"/>
          <w:lang w:val="nl-NL" w:eastAsia="vi-VN"/>
        </w:rPr>
        <w:t xml:space="preserve">, </w:t>
      </w:r>
      <w:r w:rsidR="002C6BEC" w:rsidRPr="00665319">
        <w:rPr>
          <w:kern w:val="36"/>
          <w:szCs w:val="28"/>
          <w:lang w:val="nl-NL" w:eastAsia="vi-VN"/>
        </w:rPr>
        <w:t>các tổ công tác giúp Ban Thường vụ chỉ đạo đại hội ở các đảng bộ cơ sở (</w:t>
      </w:r>
      <w:r w:rsidR="002C6BEC" w:rsidRPr="00F242D6">
        <w:rPr>
          <w:i/>
          <w:kern w:val="36"/>
          <w:szCs w:val="28"/>
          <w:lang w:val="nl-NL" w:eastAsia="vi-VN"/>
        </w:rPr>
        <w:t>Nhiệm kỳ 2020 – 2025</w:t>
      </w:r>
      <w:r w:rsidR="002C6BEC" w:rsidRPr="00665319">
        <w:rPr>
          <w:kern w:val="36"/>
          <w:szCs w:val="28"/>
          <w:lang w:val="nl-NL" w:eastAsia="vi-VN"/>
        </w:rPr>
        <w:t>)…</w:t>
      </w:r>
    </w:p>
    <w:p w:rsidR="004C33D8" w:rsidRPr="00362702" w:rsidRDefault="004C33D8" w:rsidP="00D54E94">
      <w:pPr>
        <w:autoSpaceDE w:val="0"/>
        <w:autoSpaceDN w:val="0"/>
        <w:adjustRightInd w:val="0"/>
        <w:spacing w:before="60" w:after="60" w:line="380" w:lineRule="exact"/>
        <w:ind w:firstLine="720"/>
        <w:jc w:val="both"/>
        <w:rPr>
          <w:rFonts w:eastAsia="Times New Roman"/>
          <w:iCs/>
          <w:color w:val="000000"/>
          <w:szCs w:val="28"/>
          <w:lang w:val="da-DK"/>
        </w:rPr>
      </w:pPr>
      <w:r w:rsidRPr="00362702">
        <w:rPr>
          <w:rFonts w:eastAsia="Times New Roman"/>
          <w:color w:val="000000"/>
          <w:szCs w:val="28"/>
          <w:lang w:val="vi-VN"/>
        </w:rPr>
        <w:lastRenderedPageBreak/>
        <w:t>Công tác điều động, bổ nhiệm, bổ nhiệm lại cán bộ được thực hiện đảm bảo</w:t>
      </w:r>
      <w:r w:rsidRPr="00362702">
        <w:rPr>
          <w:rFonts w:eastAsia="Times New Roman"/>
          <w:color w:val="000000"/>
          <w:szCs w:val="28"/>
          <w:vertAlign w:val="superscript"/>
          <w:lang w:val="vi-VN"/>
        </w:rPr>
        <w:footnoteReference w:id="21"/>
      </w:r>
      <w:r w:rsidRPr="00362702">
        <w:rPr>
          <w:rFonts w:eastAsia="Times New Roman"/>
          <w:iCs/>
          <w:color w:val="000000"/>
          <w:lang w:val="da-DK"/>
        </w:rPr>
        <w:t xml:space="preserve">. </w:t>
      </w:r>
      <w:r>
        <w:rPr>
          <w:spacing w:val="-3"/>
        </w:rPr>
        <w:t xml:space="preserve">Công </w:t>
      </w:r>
      <w:r>
        <w:t xml:space="preserve">tác quy </w:t>
      </w:r>
      <w:r>
        <w:rPr>
          <w:spacing w:val="-3"/>
        </w:rPr>
        <w:t xml:space="preserve">hoạch, </w:t>
      </w:r>
      <w:r>
        <w:t xml:space="preserve">đào </w:t>
      </w:r>
      <w:r>
        <w:rPr>
          <w:spacing w:val="-3"/>
        </w:rPr>
        <w:t xml:space="preserve">tạo, </w:t>
      </w:r>
      <w:r>
        <w:t xml:space="preserve">bồi </w:t>
      </w:r>
      <w:r>
        <w:rPr>
          <w:spacing w:val="-3"/>
        </w:rPr>
        <w:t xml:space="preserve">dưỡng </w:t>
      </w:r>
      <w:r>
        <w:t xml:space="preserve">cán bộ </w:t>
      </w:r>
      <w:r>
        <w:rPr>
          <w:spacing w:val="-3"/>
        </w:rPr>
        <w:t xml:space="preserve">được </w:t>
      </w:r>
      <w:r>
        <w:t xml:space="preserve">chú </w:t>
      </w:r>
      <w:r>
        <w:rPr>
          <w:spacing w:val="-3"/>
        </w:rPr>
        <w:t>trọng</w:t>
      </w:r>
      <w:r>
        <w:rPr>
          <w:rStyle w:val="FootnoteReference"/>
          <w:spacing w:val="-3"/>
        </w:rPr>
        <w:footnoteReference w:id="22"/>
      </w:r>
      <w:r>
        <w:rPr>
          <w:spacing w:val="-3"/>
        </w:rPr>
        <w:t>.</w:t>
      </w:r>
      <w:r w:rsidRPr="00362702">
        <w:rPr>
          <w:rFonts w:eastAsia="Times New Roman"/>
          <w:color w:val="000000"/>
          <w:szCs w:val="28"/>
          <w:lang w:val="da-DK"/>
        </w:rPr>
        <w:t xml:space="preserve"> </w:t>
      </w:r>
      <w:r>
        <w:rPr>
          <w:rFonts w:eastAsia="Times New Roman"/>
          <w:color w:val="000000"/>
          <w:szCs w:val="28"/>
          <w:lang w:val="da-DK"/>
        </w:rPr>
        <w:t xml:space="preserve">Trong </w:t>
      </w:r>
      <w:r w:rsidR="00DF7484">
        <w:rPr>
          <w:rFonts w:eastAsia="Times New Roman"/>
          <w:color w:val="000000"/>
          <w:szCs w:val="28"/>
          <w:lang w:val="da-DK"/>
        </w:rPr>
        <w:t>9</w:t>
      </w:r>
      <w:r w:rsidR="00FA01EB">
        <w:rPr>
          <w:rFonts w:eastAsia="Times New Roman"/>
          <w:color w:val="000000"/>
          <w:szCs w:val="28"/>
          <w:lang w:val="da-DK"/>
        </w:rPr>
        <w:t xml:space="preserve"> tháng</w:t>
      </w:r>
      <w:r>
        <w:rPr>
          <w:rFonts w:eastAsia="Times New Roman"/>
          <w:color w:val="000000"/>
          <w:szCs w:val="28"/>
          <w:lang w:val="da-DK"/>
        </w:rPr>
        <w:t>, x</w:t>
      </w:r>
      <w:r w:rsidRPr="00362702">
        <w:rPr>
          <w:rFonts w:eastAsia="Times New Roman"/>
          <w:color w:val="000000"/>
          <w:szCs w:val="28"/>
          <w:lang w:val="da-DK"/>
        </w:rPr>
        <w:t>ét k</w:t>
      </w:r>
      <w:r w:rsidRPr="00362702">
        <w:rPr>
          <w:rFonts w:eastAsia="Times New Roman"/>
          <w:color w:val="000000"/>
          <w:lang w:val="da-DK"/>
        </w:rPr>
        <w:t xml:space="preserve">ết nạp </w:t>
      </w:r>
      <w:r w:rsidR="00380C38">
        <w:rPr>
          <w:rFonts w:eastAsia="Times New Roman"/>
          <w:color w:val="000000"/>
          <w:lang w:val="da-DK"/>
        </w:rPr>
        <w:t>51</w:t>
      </w:r>
      <w:r w:rsidRPr="00362702">
        <w:rPr>
          <w:rFonts w:eastAsia="Times New Roman"/>
          <w:color w:val="000000"/>
          <w:lang w:val="da-DK"/>
        </w:rPr>
        <w:t xml:space="preserve"> quần chúng ưu tú vào Đảng,</w:t>
      </w:r>
      <w:r w:rsidRPr="00362702">
        <w:rPr>
          <w:color w:val="000000"/>
          <w:szCs w:val="28"/>
          <w:lang w:val="nl-NL"/>
        </w:rPr>
        <w:t xml:space="preserve"> đạt tỷ lệ </w:t>
      </w:r>
      <w:r w:rsidR="008E1FED" w:rsidRPr="008E1FED">
        <w:rPr>
          <w:color w:val="000000"/>
          <w:szCs w:val="28"/>
          <w:lang w:val="nl-NL"/>
        </w:rPr>
        <w:t>56</w:t>
      </w:r>
      <w:r w:rsidRPr="008E1FED">
        <w:rPr>
          <w:color w:val="000000"/>
          <w:szCs w:val="28"/>
          <w:lang w:val="nl-NL"/>
        </w:rPr>
        <w:t>,</w:t>
      </w:r>
      <w:r w:rsidR="008E1FED" w:rsidRPr="008E1FED">
        <w:rPr>
          <w:color w:val="000000"/>
          <w:szCs w:val="28"/>
          <w:lang w:val="nl-NL"/>
        </w:rPr>
        <w:t>7</w:t>
      </w:r>
      <w:r w:rsidRPr="008E1FED">
        <w:rPr>
          <w:color w:val="000000"/>
          <w:szCs w:val="28"/>
          <w:lang w:val="nl-NL"/>
        </w:rPr>
        <w:t>%</w:t>
      </w:r>
      <w:r w:rsidRPr="00362702">
        <w:rPr>
          <w:color w:val="000000"/>
          <w:szCs w:val="28"/>
          <w:lang w:val="nl-NL"/>
        </w:rPr>
        <w:t xml:space="preserve"> so với chỉ</w:t>
      </w:r>
      <w:r w:rsidR="00FA01EB">
        <w:rPr>
          <w:color w:val="000000"/>
          <w:szCs w:val="28"/>
          <w:lang w:val="nl-NL"/>
        </w:rPr>
        <w:t xml:space="preserve"> tiêu </w:t>
      </w:r>
      <w:r w:rsidRPr="00362702">
        <w:rPr>
          <w:color w:val="000000"/>
          <w:szCs w:val="28"/>
          <w:lang w:val="nl-NL"/>
        </w:rPr>
        <w:t>năm 2019,</w:t>
      </w:r>
      <w:r w:rsidRPr="00362702">
        <w:rPr>
          <w:rFonts w:eastAsia="Times New Roman"/>
          <w:color w:val="000000"/>
          <w:lang w:val="da-DK"/>
        </w:rPr>
        <w:t xml:space="preserve"> nâng tổng số đảng viên toàn huyện lên </w:t>
      </w:r>
      <w:r w:rsidRPr="006A50A4">
        <w:rPr>
          <w:rFonts w:eastAsia="Times New Roman"/>
          <w:color w:val="000000"/>
          <w:lang w:val="da-DK"/>
        </w:rPr>
        <w:t>1.7</w:t>
      </w:r>
      <w:r w:rsidR="008E1FED" w:rsidRPr="006A50A4">
        <w:rPr>
          <w:rFonts w:eastAsia="Times New Roman"/>
          <w:color w:val="000000"/>
          <w:lang w:val="da-DK"/>
        </w:rPr>
        <w:t>62</w:t>
      </w:r>
      <w:r>
        <w:rPr>
          <w:rFonts w:eastAsia="Times New Roman"/>
          <w:color w:val="000000"/>
          <w:lang w:val="da-DK"/>
        </w:rPr>
        <w:t xml:space="preserve"> đảng viên</w:t>
      </w:r>
      <w:r w:rsidRPr="00362702">
        <w:rPr>
          <w:rFonts w:eastAsia="Times New Roman"/>
          <w:iCs/>
          <w:color w:val="000000"/>
          <w:lang w:val="da-DK"/>
        </w:rPr>
        <w:t>.</w:t>
      </w:r>
      <w:r w:rsidR="00CE1527">
        <w:rPr>
          <w:i/>
        </w:rPr>
        <w:t xml:space="preserve"> </w:t>
      </w:r>
      <w:r w:rsidR="00CE1527">
        <w:rPr>
          <w:rFonts w:eastAsiaTheme="minorHAnsi"/>
          <w:color w:val="000000"/>
          <w:szCs w:val="28"/>
        </w:rPr>
        <w:t xml:space="preserve">Hoàn thành việc chuyển sinh hoạt </w:t>
      </w:r>
      <w:r w:rsidR="008178F9">
        <w:rPr>
          <w:rFonts w:eastAsiaTheme="minorHAnsi"/>
          <w:color w:val="000000"/>
          <w:szCs w:val="28"/>
        </w:rPr>
        <w:t>đ</w:t>
      </w:r>
      <w:r w:rsidR="00CE1527">
        <w:rPr>
          <w:rFonts w:eastAsiaTheme="minorHAnsi"/>
          <w:color w:val="000000"/>
          <w:szCs w:val="28"/>
        </w:rPr>
        <w:t xml:space="preserve">ối với 02 tổ chức </w:t>
      </w:r>
      <w:r w:rsidR="008178F9">
        <w:rPr>
          <w:rFonts w:eastAsiaTheme="minorHAnsi"/>
          <w:color w:val="000000"/>
          <w:szCs w:val="28"/>
        </w:rPr>
        <w:t>đ</w:t>
      </w:r>
      <w:r w:rsidR="00CE1527">
        <w:rPr>
          <w:rFonts w:eastAsiaTheme="minorHAnsi"/>
          <w:color w:val="000000"/>
          <w:szCs w:val="28"/>
        </w:rPr>
        <w:t xml:space="preserve">ảng và </w:t>
      </w:r>
      <w:r w:rsidR="008178F9">
        <w:rPr>
          <w:rFonts w:eastAsiaTheme="minorHAnsi"/>
          <w:color w:val="000000"/>
          <w:szCs w:val="28"/>
        </w:rPr>
        <w:t>đ</w:t>
      </w:r>
      <w:r w:rsidR="00CE1527">
        <w:rPr>
          <w:rFonts w:eastAsiaTheme="minorHAnsi"/>
          <w:color w:val="000000"/>
          <w:szCs w:val="28"/>
        </w:rPr>
        <w:t>ảng viên về ngành dọc theo chủ tr</w:t>
      </w:r>
      <w:r w:rsidR="008178F9">
        <w:rPr>
          <w:rFonts w:eastAsiaTheme="minorHAnsi"/>
          <w:color w:val="000000"/>
          <w:szCs w:val="28"/>
        </w:rPr>
        <w:t>ươ</w:t>
      </w:r>
      <w:r w:rsidR="00CE1527">
        <w:rPr>
          <w:rFonts w:eastAsiaTheme="minorHAnsi"/>
          <w:color w:val="000000"/>
          <w:szCs w:val="28"/>
        </w:rPr>
        <w:t>ng của Ban Thuờng vụ Tỉnh ủy</w:t>
      </w:r>
      <w:r w:rsidR="00CE1527">
        <w:rPr>
          <w:rStyle w:val="FootnoteReference"/>
          <w:rFonts w:eastAsiaTheme="minorHAnsi"/>
          <w:color w:val="000000"/>
          <w:szCs w:val="28"/>
        </w:rPr>
        <w:footnoteReference w:id="23"/>
      </w:r>
      <w:r w:rsidR="00ED0F69">
        <w:rPr>
          <w:rFonts w:eastAsiaTheme="minorHAnsi"/>
          <w:color w:val="000000"/>
          <w:szCs w:val="28"/>
        </w:rPr>
        <w:t>.</w:t>
      </w:r>
    </w:p>
    <w:p w:rsidR="004C33D8" w:rsidRPr="00913326" w:rsidRDefault="004C33D8" w:rsidP="00D54E94">
      <w:pPr>
        <w:spacing w:before="60" w:after="60" w:line="380" w:lineRule="exact"/>
        <w:ind w:firstLine="709"/>
        <w:jc w:val="both"/>
        <w:rPr>
          <w:rFonts w:eastAsia="Times New Roman"/>
          <w:iCs/>
          <w:color w:val="000000"/>
          <w:szCs w:val="28"/>
          <w:lang w:val="da-DK"/>
        </w:rPr>
      </w:pPr>
      <w:r w:rsidRPr="007E7440">
        <w:rPr>
          <w:rFonts w:eastAsia="Times New Roman"/>
          <w:iCs/>
          <w:color w:val="000000"/>
          <w:szCs w:val="28"/>
          <w:lang w:val="da-DK"/>
        </w:rPr>
        <w:t>Triển khai thực hiện chương trình, kế hoạch công tác kiểm tra, giám sát năm 201</w:t>
      </w:r>
      <w:r>
        <w:rPr>
          <w:rFonts w:eastAsia="Times New Roman"/>
          <w:iCs/>
          <w:color w:val="000000"/>
          <w:szCs w:val="28"/>
          <w:lang w:val="da-DK"/>
        </w:rPr>
        <w:t>9</w:t>
      </w:r>
      <w:r w:rsidR="006C4266">
        <w:t xml:space="preserve">; </w:t>
      </w:r>
      <w:r w:rsidR="006C4266">
        <w:rPr>
          <w:lang w:val="vi-VN"/>
        </w:rPr>
        <w:t>đ</w:t>
      </w:r>
      <w:r w:rsidR="004F4B4D">
        <w:t xml:space="preserve">ồng thời, điều tra xác minh các đơn thư liên quan đến cán bộ, đảng viên thuộc diện Ban Thường vụ </w:t>
      </w:r>
      <w:r w:rsidR="006C4098">
        <w:t xml:space="preserve">Huyện ủy </w:t>
      </w:r>
      <w:r w:rsidR="004F4B4D">
        <w:t>quản lý theo thẩm quyền.</w:t>
      </w:r>
      <w:r w:rsidR="00771D44">
        <w:t xml:space="preserve"> Chỉ </w:t>
      </w:r>
      <w:r>
        <w:t xml:space="preserve">đạo các cấp ủy, UBKT cơ sở </w:t>
      </w:r>
      <w:r w:rsidR="00771D44">
        <w:t xml:space="preserve">giải quyết </w:t>
      </w:r>
      <w:r w:rsidR="006C4098">
        <w:t xml:space="preserve">đơn thư </w:t>
      </w:r>
      <w:r w:rsidR="00771D44">
        <w:t>khiếu nại, tố cáo phát sinh ngay từ cơ sở đảm bảo quy trình, thủ tục và thời gian theo quy định</w:t>
      </w:r>
      <w:r>
        <w:t xml:space="preserve">. Trong </w:t>
      </w:r>
      <w:r w:rsidR="004E6FDB">
        <w:t>9</w:t>
      </w:r>
      <w:r>
        <w:t xml:space="preserve"> tháng, </w:t>
      </w:r>
      <w:r w:rsidR="00FB0E8A">
        <w:t>Ban Thường vụ Huyện ủy</w:t>
      </w:r>
      <w:r>
        <w:t xml:space="preserve"> và UBKT </w:t>
      </w:r>
      <w:r w:rsidR="00FB0E8A">
        <w:t xml:space="preserve">Huyện ủy đã </w:t>
      </w:r>
      <w:r w:rsidR="006C4098">
        <w:t xml:space="preserve">tiến hành </w:t>
      </w:r>
      <w:r>
        <w:t xml:space="preserve">kiểm tra </w:t>
      </w:r>
      <w:r w:rsidR="00FB0E8A" w:rsidRPr="00095796">
        <w:rPr>
          <w:szCs w:val="28"/>
        </w:rPr>
        <w:t>0</w:t>
      </w:r>
      <w:r w:rsidR="00DA60B5" w:rsidRPr="00095796">
        <w:rPr>
          <w:szCs w:val="28"/>
        </w:rPr>
        <w:t>8</w:t>
      </w:r>
      <w:r w:rsidR="00FB0E8A" w:rsidRPr="00095796">
        <w:rPr>
          <w:szCs w:val="28"/>
        </w:rPr>
        <w:t xml:space="preserve"> tổ chức đảng và </w:t>
      </w:r>
      <w:r w:rsidR="00DA60B5" w:rsidRPr="00095796">
        <w:rPr>
          <w:szCs w:val="28"/>
        </w:rPr>
        <w:t>18</w:t>
      </w:r>
      <w:r w:rsidR="00FB0E8A" w:rsidRPr="00095796">
        <w:rPr>
          <w:szCs w:val="28"/>
        </w:rPr>
        <w:t xml:space="preserve"> đả</w:t>
      </w:r>
      <w:r w:rsidR="008A7A33" w:rsidRPr="00095796">
        <w:rPr>
          <w:szCs w:val="28"/>
        </w:rPr>
        <w:t>ng</w:t>
      </w:r>
      <w:r w:rsidR="006C4098">
        <w:rPr>
          <w:szCs w:val="28"/>
        </w:rPr>
        <w:t xml:space="preserve"> viên</w:t>
      </w:r>
      <w:r w:rsidR="000F5C3D">
        <w:rPr>
          <w:szCs w:val="28"/>
          <w:lang w:val="vi-VN"/>
        </w:rPr>
        <w:t xml:space="preserve">; </w:t>
      </w:r>
      <w:r w:rsidR="000F5C3D">
        <w:rPr>
          <w:rFonts w:eastAsia="Times New Roman"/>
          <w:iCs/>
          <w:color w:val="000000"/>
          <w:szCs w:val="28"/>
          <w:lang w:val="da-DK"/>
        </w:rPr>
        <w:t>giám sát 12 tổ chức đảng và 13 đảng viên</w:t>
      </w:r>
      <w:r w:rsidR="000F5C3D" w:rsidRPr="00095796">
        <w:rPr>
          <w:rStyle w:val="FootnoteReference"/>
          <w:szCs w:val="28"/>
        </w:rPr>
        <w:t xml:space="preserve"> </w:t>
      </w:r>
      <w:r w:rsidR="008A7A33" w:rsidRPr="00095796">
        <w:rPr>
          <w:rStyle w:val="FootnoteReference"/>
          <w:szCs w:val="28"/>
        </w:rPr>
        <w:footnoteReference w:id="24"/>
      </w:r>
      <w:r>
        <w:rPr>
          <w:rFonts w:eastAsia="Times New Roman"/>
          <w:iCs/>
          <w:color w:val="000000"/>
          <w:szCs w:val="28"/>
          <w:lang w:val="da-DK"/>
        </w:rPr>
        <w:t>.</w:t>
      </w:r>
      <w:r w:rsidR="008B3F17">
        <w:rPr>
          <w:rFonts w:eastAsia="Times New Roman"/>
          <w:iCs/>
          <w:color w:val="000000"/>
          <w:szCs w:val="28"/>
          <w:lang w:val="da-DK"/>
        </w:rPr>
        <w:t xml:space="preserve"> </w:t>
      </w:r>
      <w:r w:rsidRPr="007E7440">
        <w:rPr>
          <w:rFonts w:eastAsia="Times New Roman"/>
          <w:iCs/>
          <w:color w:val="000000"/>
          <w:szCs w:val="28"/>
          <w:lang w:val="da-DK"/>
        </w:rPr>
        <w:t>Qua kiểm tra, xử lý kỷ luật 0</w:t>
      </w:r>
      <w:r w:rsidR="00E036DA">
        <w:rPr>
          <w:rFonts w:eastAsia="Times New Roman"/>
          <w:iCs/>
          <w:color w:val="000000"/>
          <w:szCs w:val="28"/>
          <w:lang w:val="da-DK"/>
        </w:rPr>
        <w:t>7</w:t>
      </w:r>
      <w:r w:rsidRPr="007E7440">
        <w:rPr>
          <w:rFonts w:eastAsia="Times New Roman"/>
          <w:iCs/>
          <w:color w:val="000000"/>
          <w:szCs w:val="28"/>
          <w:lang w:val="da-DK"/>
        </w:rPr>
        <w:t xml:space="preserve"> đảng viên</w:t>
      </w:r>
      <w:r w:rsidRPr="007E7440">
        <w:rPr>
          <w:rFonts w:eastAsia="Times New Roman"/>
          <w:iCs/>
          <w:color w:val="000000"/>
          <w:szCs w:val="28"/>
          <w:vertAlign w:val="superscript"/>
          <w:lang w:val="da-DK"/>
        </w:rPr>
        <w:footnoteReference w:id="25"/>
      </w:r>
      <w:r w:rsidRPr="007E7440">
        <w:rPr>
          <w:rFonts w:eastAsia="Times New Roman"/>
          <w:iCs/>
          <w:color w:val="000000"/>
          <w:szCs w:val="28"/>
          <w:lang w:val="da-DK"/>
        </w:rPr>
        <w:t>.</w:t>
      </w:r>
    </w:p>
    <w:p w:rsidR="002C321F" w:rsidRDefault="00DB3143" w:rsidP="00D54E94">
      <w:pPr>
        <w:spacing w:before="60" w:after="60" w:line="380" w:lineRule="exact"/>
        <w:ind w:firstLine="720"/>
        <w:jc w:val="both"/>
      </w:pPr>
      <w:r>
        <w:rPr>
          <w:lang w:val="vi-VN"/>
        </w:rPr>
        <w:t>Hệ thống dân vận t</w:t>
      </w:r>
      <w:r w:rsidR="00484DE8" w:rsidRPr="005418E2">
        <w:t>hường xuyên theo dõi nắm bắt diễn biến tình hình tư tưởng, đời sống sinh hoạt trong các tầng lớp nhân dân</w:t>
      </w:r>
      <w:r w:rsidR="005621C4">
        <w:t>;</w:t>
      </w:r>
      <w:r w:rsidR="00484DE8" w:rsidRPr="005418E2">
        <w:t xml:space="preserve"> làm tốt công tác tuyên truyền, vận động </w:t>
      </w:r>
      <w:r>
        <w:t>n</w:t>
      </w:r>
      <w:r w:rsidR="00484DE8" w:rsidRPr="005418E2">
        <w:t>hân dân thực hiện các chủ trương của Đảng, chính sách, pháp luật của Nhà nư</w:t>
      </w:r>
      <w:r w:rsidR="00484DE8">
        <w:t>ớc;</w:t>
      </w:r>
      <w:r w:rsidR="00484DE8">
        <w:rPr>
          <w:spacing w:val="-4"/>
        </w:rPr>
        <w:t xml:space="preserve"> đẩy mạnh phát triển kinh tế, giảm nghèo</w:t>
      </w:r>
      <w:r w:rsidR="005621C4">
        <w:rPr>
          <w:spacing w:val="-4"/>
        </w:rPr>
        <w:t xml:space="preserve"> nhanh và bền vững. Tổ chức t</w:t>
      </w:r>
      <w:r w:rsidR="002C321F">
        <w:t xml:space="preserve">ổng kết 10 năm thực hiện </w:t>
      </w:r>
      <w:r w:rsidR="005621C4">
        <w:t>p</w:t>
      </w:r>
      <w:r w:rsidR="002C321F">
        <w:t>hong trào thi đua “</w:t>
      </w:r>
      <w:r w:rsidR="002C321F" w:rsidRPr="002C321F">
        <w:rPr>
          <w:i/>
        </w:rPr>
        <w:t>Dân vận khéo</w:t>
      </w:r>
      <w:r w:rsidR="002C321F">
        <w:t>” giai đoạn 2009</w:t>
      </w:r>
      <w:r w:rsidR="00E036DA">
        <w:t xml:space="preserve"> </w:t>
      </w:r>
      <w:r w:rsidR="000F5C3D">
        <w:t>–</w:t>
      </w:r>
      <w:r w:rsidR="00E036DA">
        <w:t xml:space="preserve"> </w:t>
      </w:r>
      <w:r w:rsidR="002C321F">
        <w:t xml:space="preserve">2019; </w:t>
      </w:r>
      <w:r w:rsidR="005621C4">
        <w:t>s</w:t>
      </w:r>
      <w:r w:rsidR="002C321F">
        <w:t>ơ kết 03 năm thực hiện Chương trình phối hợp giữa Ban Dân vận Huyện uỷ với Ban Chỉ huy Quân sự huyện.</w:t>
      </w:r>
      <w:r w:rsidR="00484DE8">
        <w:t xml:space="preserve"> </w:t>
      </w:r>
    </w:p>
    <w:p w:rsidR="004C33D8" w:rsidRPr="00913326" w:rsidRDefault="004C33D8" w:rsidP="00D54E94">
      <w:pPr>
        <w:spacing w:before="60" w:after="60" w:line="380" w:lineRule="exact"/>
        <w:ind w:firstLine="709"/>
        <w:jc w:val="both"/>
        <w:rPr>
          <w:rFonts w:eastAsia="Times New Roman"/>
          <w:color w:val="000000"/>
          <w:szCs w:val="28"/>
          <w:lang w:val="fr-FR"/>
        </w:rPr>
      </w:pPr>
      <w:r w:rsidRPr="00913326">
        <w:rPr>
          <w:rFonts w:eastAsia="Times New Roman"/>
          <w:b/>
          <w:color w:val="000000"/>
          <w:szCs w:val="28"/>
          <w:lang w:val="fr-FR"/>
        </w:rPr>
        <w:t>II- MỘT SỐ TỒN TẠI, HẠN CHẾ</w:t>
      </w:r>
    </w:p>
    <w:p w:rsidR="000F5C3D" w:rsidRDefault="004C33D8" w:rsidP="00D54E94">
      <w:pPr>
        <w:spacing w:before="60" w:after="60" w:line="380" w:lineRule="exact"/>
        <w:ind w:firstLine="709"/>
        <w:jc w:val="both"/>
        <w:rPr>
          <w:rFonts w:eastAsia="Times New Roman"/>
          <w:color w:val="000000"/>
          <w:szCs w:val="28"/>
          <w:lang w:val="fr-FR"/>
        </w:rPr>
      </w:pPr>
      <w:r w:rsidRPr="00913326">
        <w:rPr>
          <w:rFonts w:eastAsia="Times New Roman"/>
          <w:b/>
          <w:color w:val="000000"/>
          <w:spacing w:val="-8"/>
          <w:szCs w:val="28"/>
          <w:lang w:val="fr-FR"/>
        </w:rPr>
        <w:t>1-</w:t>
      </w:r>
      <w:r w:rsidRPr="00913326">
        <w:rPr>
          <w:rFonts w:eastAsia="Times New Roman"/>
          <w:color w:val="000000"/>
          <w:szCs w:val="28"/>
          <w:lang w:val="fr-FR"/>
        </w:rPr>
        <w:t xml:space="preserve"> </w:t>
      </w:r>
      <w:r w:rsidR="006D50E3">
        <w:rPr>
          <w:rFonts w:eastAsia="Times New Roman"/>
          <w:color w:val="000000"/>
          <w:szCs w:val="28"/>
          <w:lang w:val="fr-FR"/>
        </w:rPr>
        <w:t xml:space="preserve">Công </w:t>
      </w:r>
      <w:r w:rsidR="008D299C">
        <w:rPr>
          <w:rFonts w:eastAsia="Times New Roman"/>
          <w:color w:val="000000"/>
          <w:szCs w:val="28"/>
          <w:lang w:val="fr-FR"/>
        </w:rPr>
        <w:t xml:space="preserve">tác ngăn ngừa, kiểm soát và dập dịch tả </w:t>
      </w:r>
      <w:r w:rsidR="006D50E3">
        <w:rPr>
          <w:rFonts w:eastAsia="Times New Roman"/>
          <w:color w:val="000000"/>
          <w:szCs w:val="28"/>
          <w:lang w:val="fr-FR"/>
        </w:rPr>
        <w:t>lợn Châu Phi của chính quyền một số xã và cơ quan chuyên môn của huyện còn bị động, lúng túng làm cho dịch bệnh lây lan nhanh và gây thiệt hại lớn.</w:t>
      </w:r>
      <w:r w:rsidR="003040E3">
        <w:rPr>
          <w:rFonts w:eastAsia="Times New Roman"/>
          <w:color w:val="000000"/>
          <w:szCs w:val="28"/>
          <w:lang w:val="fr-FR"/>
        </w:rPr>
        <w:t xml:space="preserve"> </w:t>
      </w:r>
    </w:p>
    <w:p w:rsidR="004658B4" w:rsidRDefault="003040E3" w:rsidP="00D54E94">
      <w:pPr>
        <w:spacing w:before="60" w:after="60" w:line="380" w:lineRule="exact"/>
        <w:ind w:firstLine="709"/>
        <w:jc w:val="both"/>
        <w:rPr>
          <w:rFonts w:eastAsia="Times New Roman"/>
          <w:color w:val="000000"/>
          <w:szCs w:val="28"/>
          <w:lang w:val="fr-FR"/>
        </w:rPr>
      </w:pPr>
      <w:r>
        <w:rPr>
          <w:rFonts w:eastAsia="Times New Roman"/>
          <w:color w:val="000000"/>
          <w:szCs w:val="28"/>
          <w:lang w:val="fr-FR"/>
        </w:rPr>
        <w:t>Việc triển khai các phương án hỗ trợ sản xuất cho nhân dân, nhất là các hộ đăng ký thoát nghèo còn chậm so với tiến độ đề ra.</w:t>
      </w:r>
    </w:p>
    <w:p w:rsidR="004C33D8" w:rsidRPr="00913326" w:rsidRDefault="004C33D8" w:rsidP="00D54E94">
      <w:pPr>
        <w:spacing w:before="60" w:after="60" w:line="380" w:lineRule="exact"/>
        <w:ind w:firstLine="709"/>
        <w:jc w:val="both"/>
        <w:rPr>
          <w:rFonts w:eastAsia="Times New Roman"/>
          <w:color w:val="000000"/>
          <w:szCs w:val="28"/>
          <w:lang w:val="fr-FR"/>
        </w:rPr>
      </w:pPr>
      <w:r w:rsidRPr="00913326">
        <w:rPr>
          <w:rFonts w:eastAsia="Times New Roman"/>
          <w:color w:val="000000"/>
          <w:szCs w:val="28"/>
          <w:lang w:val="fr-FR"/>
        </w:rPr>
        <w:lastRenderedPageBreak/>
        <w:t xml:space="preserve">Tiến độ thực hiện </w:t>
      </w:r>
      <w:r w:rsidR="009F2506">
        <w:rPr>
          <w:rFonts w:eastAsia="Times New Roman"/>
          <w:color w:val="000000"/>
          <w:szCs w:val="28"/>
          <w:lang w:val="fr-FR"/>
        </w:rPr>
        <w:t>công tác</w:t>
      </w:r>
      <w:r w:rsidRPr="00913326">
        <w:rPr>
          <w:rFonts w:eastAsia="Times New Roman"/>
          <w:color w:val="000000"/>
          <w:szCs w:val="28"/>
          <w:lang w:val="fr-FR"/>
        </w:rPr>
        <w:t xml:space="preserve"> sắp xếp dân cư, </w:t>
      </w:r>
      <w:r w:rsidR="000F5C3D">
        <w:rPr>
          <w:rFonts w:eastAsia="Times New Roman"/>
          <w:color w:val="000000"/>
          <w:szCs w:val="28"/>
          <w:lang w:val="vi-VN"/>
        </w:rPr>
        <w:t>làm đường</w:t>
      </w:r>
      <w:r w:rsidR="000F5C3D">
        <w:rPr>
          <w:rFonts w:eastAsia="Times New Roman"/>
          <w:color w:val="000000"/>
          <w:szCs w:val="28"/>
          <w:lang w:val="fr-FR"/>
        </w:rPr>
        <w:t xml:space="preserve"> giao thông nông thôn và</w:t>
      </w:r>
      <w:r w:rsidRPr="00913326">
        <w:rPr>
          <w:rFonts w:eastAsia="Times New Roman"/>
          <w:color w:val="000000"/>
          <w:szCs w:val="28"/>
          <w:lang w:val="fr-FR"/>
        </w:rPr>
        <w:t xml:space="preserve"> thi công một số công trình</w:t>
      </w:r>
      <w:r>
        <w:rPr>
          <w:rFonts w:eastAsia="Times New Roman"/>
          <w:color w:val="000000"/>
          <w:szCs w:val="28"/>
          <w:lang w:val="fr-FR"/>
        </w:rPr>
        <w:t xml:space="preserve"> chậm so với kế hoạch</w:t>
      </w:r>
      <w:r w:rsidRPr="00913326">
        <w:rPr>
          <w:rFonts w:eastAsia="Times New Roman"/>
          <w:color w:val="000000"/>
          <w:szCs w:val="28"/>
          <w:lang w:val="fr-FR"/>
        </w:rPr>
        <w:t>; công tác đền bù, giải phóng mặt bằng, bồi thường, tái định cư một số dự án chậm tiến độ.</w:t>
      </w:r>
    </w:p>
    <w:p w:rsidR="004C33D8" w:rsidRPr="00FB4DBC" w:rsidRDefault="004C33D8" w:rsidP="00D54E94">
      <w:pPr>
        <w:spacing w:before="60" w:after="60" w:line="380" w:lineRule="exact"/>
        <w:ind w:firstLine="709"/>
        <w:jc w:val="both"/>
        <w:rPr>
          <w:rFonts w:eastAsia="Times New Roman"/>
          <w:color w:val="000000"/>
          <w:szCs w:val="28"/>
        </w:rPr>
      </w:pPr>
      <w:r w:rsidRPr="00913326">
        <w:rPr>
          <w:rFonts w:eastAsia="Times New Roman"/>
          <w:b/>
          <w:color w:val="000000"/>
          <w:szCs w:val="28"/>
          <w:lang w:val="fr-FR"/>
        </w:rPr>
        <w:t>2</w:t>
      </w:r>
      <w:r w:rsidRPr="00913326">
        <w:rPr>
          <w:rFonts w:eastAsia="Times New Roman"/>
          <w:color w:val="000000"/>
          <w:szCs w:val="28"/>
          <w:lang w:val="fr-FR"/>
        </w:rPr>
        <w:t xml:space="preserve">- </w:t>
      </w:r>
      <w:r w:rsidR="000F5C3D">
        <w:rPr>
          <w:rFonts w:eastAsia="Times New Roman"/>
          <w:color w:val="000000"/>
          <w:szCs w:val="28"/>
          <w:lang w:val="vi-VN"/>
        </w:rPr>
        <w:t>T</w:t>
      </w:r>
      <w:r w:rsidRPr="00913326">
        <w:rPr>
          <w:rFonts w:eastAsia="Times New Roman"/>
          <w:color w:val="000000"/>
          <w:szCs w:val="28"/>
          <w:lang w:val="fr-FR"/>
        </w:rPr>
        <w:t xml:space="preserve">ình hình </w:t>
      </w:r>
      <w:r w:rsidR="00451AE0">
        <w:rPr>
          <w:rFonts w:eastAsia="Times New Roman"/>
          <w:color w:val="000000"/>
          <w:szCs w:val="28"/>
          <w:lang w:val="fr-FR"/>
        </w:rPr>
        <w:t>thiếu hụt</w:t>
      </w:r>
      <w:r w:rsidRPr="00913326">
        <w:rPr>
          <w:rFonts w:eastAsia="Times New Roman"/>
          <w:color w:val="000000"/>
          <w:szCs w:val="28"/>
          <w:lang w:val="fr-FR"/>
        </w:rPr>
        <w:t xml:space="preserve"> giáo viên gây khó khăn cho công tác d</w:t>
      </w:r>
      <w:r>
        <w:rPr>
          <w:rFonts w:eastAsia="Times New Roman"/>
          <w:color w:val="000000"/>
          <w:szCs w:val="28"/>
          <w:lang w:val="fr-FR"/>
        </w:rPr>
        <w:t>ạy học</w:t>
      </w:r>
      <w:r w:rsidR="000F5C3D">
        <w:rPr>
          <w:rFonts w:eastAsia="Times New Roman"/>
          <w:color w:val="000000"/>
          <w:szCs w:val="28"/>
          <w:lang w:val="vi-VN"/>
        </w:rPr>
        <w:t xml:space="preserve"> ngay từ đầu năm học</w:t>
      </w:r>
      <w:r w:rsidRPr="00913326">
        <w:rPr>
          <w:rFonts w:eastAsia="Times New Roman"/>
          <w:color w:val="000000"/>
          <w:szCs w:val="28"/>
          <w:lang w:val="fr-FR"/>
        </w:rPr>
        <w:t xml:space="preserve">. Chất lượng đội ngũ </w:t>
      </w:r>
      <w:r>
        <w:rPr>
          <w:rFonts w:eastAsia="Times New Roman"/>
          <w:color w:val="000000"/>
          <w:szCs w:val="28"/>
          <w:lang w:val="fr-FR"/>
        </w:rPr>
        <w:t xml:space="preserve">cán bộ </w:t>
      </w:r>
      <w:r w:rsidRPr="00913326">
        <w:rPr>
          <w:rFonts w:eastAsia="Times New Roman"/>
          <w:color w:val="000000"/>
          <w:szCs w:val="28"/>
          <w:lang w:val="fr-FR"/>
        </w:rPr>
        <w:t xml:space="preserve">y tế </w:t>
      </w:r>
      <w:r>
        <w:rPr>
          <w:rFonts w:eastAsia="Times New Roman"/>
          <w:color w:val="000000"/>
          <w:szCs w:val="28"/>
          <w:lang w:val="fr-FR"/>
        </w:rPr>
        <w:t>và cơ sở vật chất, trang thiết bị kỹ thuật</w:t>
      </w:r>
      <w:r w:rsidR="00FB4DBC">
        <w:rPr>
          <w:rFonts w:eastAsia="Times New Roman"/>
          <w:color w:val="000000"/>
          <w:szCs w:val="28"/>
          <w:lang w:val="fr-FR"/>
        </w:rPr>
        <w:t xml:space="preserve"> ở tuyến y tế cơ sở còn hạn chế.</w:t>
      </w:r>
      <w:r w:rsidRPr="00913326">
        <w:rPr>
          <w:rFonts w:eastAsia="Times New Roman"/>
          <w:color w:val="000000"/>
          <w:szCs w:val="28"/>
          <w:lang w:val="fr-FR"/>
        </w:rPr>
        <w:t xml:space="preserve"> </w:t>
      </w:r>
      <w:r w:rsidR="000F5C3D">
        <w:rPr>
          <w:color w:val="000000"/>
          <w:spacing w:val="-2"/>
          <w:lang w:val="vi-VN"/>
        </w:rPr>
        <w:t>Tỷ lệ sinh con thứ 3 có chiều hướng gia tăng. Tình trạ</w:t>
      </w:r>
      <w:r w:rsidR="00031773">
        <w:rPr>
          <w:color w:val="000000"/>
          <w:spacing w:val="-2"/>
          <w:lang w:val="vi-VN"/>
        </w:rPr>
        <w:t>ng n</w:t>
      </w:r>
      <w:r w:rsidR="00031773">
        <w:rPr>
          <w:color w:val="000000"/>
          <w:spacing w:val="-2"/>
        </w:rPr>
        <w:t>ắ</w:t>
      </w:r>
      <w:r w:rsidR="000F5C3D">
        <w:rPr>
          <w:color w:val="000000"/>
          <w:spacing w:val="-2"/>
          <w:lang w:val="vi-VN"/>
        </w:rPr>
        <w:t>ng hạn đầu năm ảnh hưởng lớn đến sản xuất, nguy cơ thiếu đói giáp hạt ở một số khu dân cư có thể xảy ra.</w:t>
      </w:r>
    </w:p>
    <w:p w:rsidR="004C33D8" w:rsidRPr="00155BA9" w:rsidRDefault="004C33D8" w:rsidP="00D54E94">
      <w:pPr>
        <w:spacing w:before="60" w:after="60" w:line="380" w:lineRule="exact"/>
        <w:ind w:firstLine="709"/>
        <w:jc w:val="both"/>
        <w:rPr>
          <w:rFonts w:eastAsia="Times New Roman"/>
          <w:color w:val="000000"/>
          <w:szCs w:val="28"/>
          <w:lang w:val="fr-FR"/>
        </w:rPr>
      </w:pPr>
      <w:r w:rsidRPr="00155BA9">
        <w:rPr>
          <w:rFonts w:eastAsia="Times New Roman"/>
          <w:b/>
          <w:color w:val="000000"/>
          <w:szCs w:val="28"/>
          <w:lang w:val="fr-FR"/>
        </w:rPr>
        <w:t xml:space="preserve">3- </w:t>
      </w:r>
      <w:r w:rsidRPr="00155BA9">
        <w:rPr>
          <w:rFonts w:eastAsia="Times New Roman"/>
          <w:color w:val="000000"/>
          <w:szCs w:val="28"/>
          <w:lang w:val="fr-FR"/>
        </w:rPr>
        <w:t xml:space="preserve">Việc chấp hành các quy định về kỷ cương hành chính và cải cách thủ tục hành chính ở một số cơ quan, đơn vị, địa phương còn chưa nghiêm; thực hiện chế độ thông tin báo cáo thiếu chủ động, kịp thời. </w:t>
      </w:r>
    </w:p>
    <w:p w:rsidR="004C33D8" w:rsidRDefault="004C33D8" w:rsidP="00D54E94">
      <w:pPr>
        <w:spacing w:before="60" w:after="60" w:line="380" w:lineRule="exact"/>
        <w:ind w:firstLine="709"/>
        <w:jc w:val="both"/>
        <w:rPr>
          <w:rFonts w:eastAsia="Times New Roman"/>
          <w:color w:val="000000"/>
          <w:szCs w:val="28"/>
          <w:lang w:val="fr-FR"/>
        </w:rPr>
      </w:pPr>
      <w:r w:rsidRPr="00F42EF0">
        <w:rPr>
          <w:rFonts w:eastAsia="Times New Roman"/>
          <w:color w:val="000000"/>
          <w:szCs w:val="28"/>
          <w:lang w:val="fr-FR"/>
        </w:rPr>
        <w:t>Công tác quản lý nhà nước về đất đai,</w:t>
      </w:r>
      <w:r>
        <w:rPr>
          <w:rFonts w:eastAsia="Times New Roman"/>
          <w:color w:val="000000"/>
          <w:szCs w:val="28"/>
          <w:lang w:val="fr-FR"/>
        </w:rPr>
        <w:t xml:space="preserve"> trật tự xây dựng và</w:t>
      </w:r>
      <w:r w:rsidRPr="00F42EF0">
        <w:rPr>
          <w:rFonts w:eastAsia="Times New Roman"/>
          <w:color w:val="000000"/>
          <w:szCs w:val="28"/>
          <w:lang w:val="fr-FR"/>
        </w:rPr>
        <w:t xml:space="preserve"> tài nguyên còn một số mặt hạn chế; tình trạng lấn chiếm đất đai, </w:t>
      </w:r>
      <w:r>
        <w:rPr>
          <w:rFonts w:eastAsia="Times New Roman"/>
          <w:color w:val="000000"/>
          <w:szCs w:val="28"/>
          <w:lang w:val="fr-FR"/>
        </w:rPr>
        <w:t xml:space="preserve">xây dựng, </w:t>
      </w:r>
      <w:r w:rsidRPr="00F42EF0">
        <w:rPr>
          <w:rFonts w:eastAsia="Times New Roman"/>
          <w:color w:val="000000"/>
          <w:szCs w:val="28"/>
          <w:lang w:val="fr-FR"/>
        </w:rPr>
        <w:t>khai thác tài nguyên khoáng sản, lâm sản trái phép còn diễn ra</w:t>
      </w:r>
      <w:r w:rsidR="00031773">
        <w:rPr>
          <w:rFonts w:eastAsia="Times New Roman"/>
          <w:color w:val="000000"/>
          <w:szCs w:val="28"/>
          <w:lang w:val="fr-FR"/>
        </w:rPr>
        <w:t>,</w:t>
      </w:r>
      <w:r w:rsidRPr="00F42EF0">
        <w:rPr>
          <w:rFonts w:eastAsia="Times New Roman"/>
          <w:color w:val="000000"/>
          <w:szCs w:val="28"/>
          <w:lang w:val="fr-FR"/>
        </w:rPr>
        <w:t xml:space="preserve"> nh</w:t>
      </w:r>
      <w:r>
        <w:rPr>
          <w:rFonts w:eastAsia="Times New Roman"/>
          <w:color w:val="000000"/>
          <w:szCs w:val="28"/>
          <w:lang w:val="fr-FR"/>
        </w:rPr>
        <w:t>ư</w:t>
      </w:r>
      <w:r w:rsidRPr="00F42EF0">
        <w:rPr>
          <w:rFonts w:eastAsia="Times New Roman"/>
          <w:color w:val="000000"/>
          <w:szCs w:val="28"/>
          <w:lang w:val="fr-FR"/>
        </w:rPr>
        <w:t>ng công tác xử lý còn chậm và lúng túng.</w:t>
      </w:r>
    </w:p>
    <w:p w:rsidR="0008754A" w:rsidRPr="0008754A" w:rsidRDefault="0008754A" w:rsidP="00D54E94">
      <w:pPr>
        <w:spacing w:before="60" w:after="60" w:line="380" w:lineRule="exact"/>
        <w:ind w:firstLine="709"/>
        <w:jc w:val="both"/>
        <w:rPr>
          <w:rFonts w:eastAsia="Times New Roman"/>
          <w:color w:val="000000"/>
          <w:szCs w:val="28"/>
          <w:lang w:val="vi-VN"/>
        </w:rPr>
      </w:pPr>
      <w:r>
        <w:rPr>
          <w:rFonts w:eastAsia="Times New Roman"/>
          <w:color w:val="000000"/>
          <w:szCs w:val="28"/>
          <w:lang w:val="vi-VN"/>
        </w:rPr>
        <w:t xml:space="preserve">Tình trạng mua bán các sản phẩm giả Sâm Ngọc Linh và các tai nạn, tệ nạn, nhất là cờ bạc, sử dụng trái phép chất ma túy..., có chiều hướng gia tăng, chưa </w:t>
      </w:r>
      <w:r w:rsidR="00031773">
        <w:rPr>
          <w:rFonts w:eastAsia="Times New Roman"/>
          <w:color w:val="000000"/>
          <w:szCs w:val="28"/>
        </w:rPr>
        <w:t>có biện pháp</w:t>
      </w:r>
      <w:r>
        <w:rPr>
          <w:rFonts w:eastAsia="Times New Roman"/>
          <w:color w:val="000000"/>
          <w:szCs w:val="28"/>
          <w:lang w:val="vi-VN"/>
        </w:rPr>
        <w:t xml:space="preserve"> ngăn chặn hiệu quả.</w:t>
      </w:r>
    </w:p>
    <w:p w:rsidR="0008754A" w:rsidRPr="0008754A" w:rsidRDefault="0008754A" w:rsidP="00D54E94">
      <w:pPr>
        <w:spacing w:before="60" w:after="60" w:line="380" w:lineRule="exact"/>
        <w:ind w:firstLine="709"/>
        <w:jc w:val="both"/>
        <w:rPr>
          <w:rFonts w:eastAsia="Times New Roman"/>
          <w:color w:val="000000"/>
          <w:szCs w:val="28"/>
          <w:lang w:val="vi-VN"/>
        </w:rPr>
      </w:pPr>
      <w:r w:rsidRPr="0008754A">
        <w:rPr>
          <w:rFonts w:eastAsia="Times New Roman"/>
          <w:b/>
          <w:color w:val="000000"/>
          <w:szCs w:val="28"/>
          <w:lang w:val="vi-VN"/>
        </w:rPr>
        <w:t>4-</w:t>
      </w:r>
      <w:r>
        <w:rPr>
          <w:rFonts w:eastAsia="Times New Roman"/>
          <w:b/>
          <w:color w:val="000000"/>
          <w:szCs w:val="28"/>
          <w:lang w:val="vi-VN"/>
        </w:rPr>
        <w:t xml:space="preserve"> </w:t>
      </w:r>
      <w:r>
        <w:rPr>
          <w:rFonts w:eastAsia="Times New Roman"/>
          <w:color w:val="000000"/>
          <w:szCs w:val="28"/>
          <w:lang w:val="vi-VN"/>
        </w:rPr>
        <w:t>Việc triển khai thực hiện tiếp dân của bí thư cấp ủy chưa đảm bảo theo Quy định 11. Số đơn thư liên quan đến cán bộ, đảng viên, nhất là đối tượng thuộc diện Ban Thường vụ Huyện ủy quản lý..., tăng so với cùng kỳ.</w:t>
      </w:r>
    </w:p>
    <w:p w:rsidR="004C33D8" w:rsidRPr="00913326" w:rsidRDefault="004C33D8" w:rsidP="00D54E94">
      <w:pPr>
        <w:spacing w:before="60" w:after="60" w:line="380" w:lineRule="exact"/>
        <w:ind w:firstLine="709"/>
        <w:jc w:val="both"/>
        <w:rPr>
          <w:rFonts w:eastAsia="Times New Roman"/>
          <w:b/>
          <w:color w:val="000000"/>
          <w:lang w:val="fr-FR"/>
        </w:rPr>
      </w:pPr>
      <w:r w:rsidRPr="00913326">
        <w:rPr>
          <w:rFonts w:eastAsia="Times New Roman"/>
          <w:b/>
          <w:color w:val="000000"/>
          <w:szCs w:val="28"/>
          <w:lang w:val="fr-FR"/>
        </w:rPr>
        <w:t xml:space="preserve">III- </w:t>
      </w:r>
      <w:r w:rsidRPr="00913326">
        <w:rPr>
          <w:rFonts w:eastAsia="Times New Roman"/>
          <w:b/>
          <w:color w:val="000000"/>
          <w:lang w:val="fr-FR"/>
        </w:rPr>
        <w:t xml:space="preserve">MỘT SỐ NHIỆM VỤ TRỌNG TÂM </w:t>
      </w:r>
      <w:r w:rsidR="008A11D8">
        <w:rPr>
          <w:rFonts w:eastAsia="Times New Roman"/>
          <w:b/>
          <w:color w:val="000000"/>
          <w:lang w:val="fr-FR"/>
        </w:rPr>
        <w:t>QUÝ IV</w:t>
      </w:r>
      <w:r w:rsidRPr="00913326">
        <w:rPr>
          <w:rFonts w:eastAsia="Times New Roman"/>
          <w:b/>
          <w:color w:val="000000"/>
          <w:lang w:val="fr-FR"/>
        </w:rPr>
        <w:t xml:space="preserve"> NĂM 201</w:t>
      </w:r>
      <w:r>
        <w:rPr>
          <w:rFonts w:eastAsia="Times New Roman"/>
          <w:b/>
          <w:color w:val="000000"/>
          <w:lang w:val="fr-FR"/>
        </w:rPr>
        <w:t>9</w:t>
      </w:r>
    </w:p>
    <w:p w:rsidR="005D4004" w:rsidRDefault="004C33D8" w:rsidP="00D54E94">
      <w:pPr>
        <w:spacing w:before="60" w:after="60" w:line="380" w:lineRule="exact"/>
        <w:ind w:firstLine="652"/>
        <w:jc w:val="both"/>
        <w:rPr>
          <w:rFonts w:eastAsia="Times New Roman"/>
          <w:szCs w:val="20"/>
          <w:lang w:val="pl-PL"/>
        </w:rPr>
      </w:pPr>
      <w:r w:rsidRPr="00913326">
        <w:rPr>
          <w:rFonts w:eastAsia="Times New Roman"/>
          <w:b/>
          <w:szCs w:val="20"/>
          <w:lang w:val="fr-FR"/>
        </w:rPr>
        <w:t xml:space="preserve">1- </w:t>
      </w:r>
      <w:r w:rsidRPr="00913326">
        <w:rPr>
          <w:rFonts w:eastAsia="Times New Roman"/>
          <w:szCs w:val="20"/>
          <w:lang w:val="pl-PL"/>
        </w:rPr>
        <w:t>Tập trung chỉ đạo</w:t>
      </w:r>
      <w:r w:rsidR="005D4004">
        <w:rPr>
          <w:rFonts w:eastAsia="Times New Roman"/>
          <w:szCs w:val="20"/>
          <w:lang w:val="vi-VN"/>
        </w:rPr>
        <w:t xml:space="preserve"> hoàn thành sản xuất vụ Hè – Thu và</w:t>
      </w:r>
      <w:r w:rsidRPr="00913326">
        <w:rPr>
          <w:rFonts w:eastAsia="Times New Roman"/>
          <w:szCs w:val="20"/>
          <w:lang w:val="pl-PL"/>
        </w:rPr>
        <w:t xml:space="preserve"> triển khai sản xuất vụ Đông </w:t>
      </w:r>
      <w:r w:rsidR="005D4004">
        <w:rPr>
          <w:rFonts w:eastAsia="Times New Roman"/>
          <w:szCs w:val="20"/>
          <w:lang w:val="pl-PL"/>
        </w:rPr>
        <w:t>–</w:t>
      </w:r>
      <w:r w:rsidRPr="00913326">
        <w:rPr>
          <w:rFonts w:eastAsia="Times New Roman"/>
          <w:szCs w:val="20"/>
          <w:lang w:val="pl-PL"/>
        </w:rPr>
        <w:t xml:space="preserve"> Xuân 201</w:t>
      </w:r>
      <w:r>
        <w:rPr>
          <w:rFonts w:eastAsia="Times New Roman"/>
          <w:szCs w:val="20"/>
          <w:lang w:val="pl-PL"/>
        </w:rPr>
        <w:t>9</w:t>
      </w:r>
      <w:r w:rsidRPr="00913326">
        <w:rPr>
          <w:rFonts w:eastAsia="Times New Roman"/>
          <w:szCs w:val="20"/>
          <w:lang w:val="pl-PL"/>
        </w:rPr>
        <w:t xml:space="preserve"> </w:t>
      </w:r>
      <w:r w:rsidR="005D4004">
        <w:rPr>
          <w:rFonts w:eastAsia="Times New Roman"/>
          <w:szCs w:val="20"/>
          <w:lang w:val="pl-PL"/>
        </w:rPr>
        <w:t>–</w:t>
      </w:r>
      <w:r w:rsidRPr="00913326">
        <w:rPr>
          <w:rFonts w:eastAsia="Times New Roman"/>
          <w:szCs w:val="20"/>
          <w:lang w:val="pl-PL"/>
        </w:rPr>
        <w:t xml:space="preserve"> 20</w:t>
      </w:r>
      <w:r>
        <w:rPr>
          <w:rFonts w:eastAsia="Times New Roman"/>
          <w:szCs w:val="20"/>
          <w:lang w:val="pl-PL"/>
        </w:rPr>
        <w:t>20</w:t>
      </w:r>
      <w:r w:rsidRPr="00913326">
        <w:rPr>
          <w:rFonts w:eastAsia="Times New Roman"/>
          <w:szCs w:val="20"/>
          <w:lang w:val="pl-PL"/>
        </w:rPr>
        <w:t xml:space="preserve"> đúng lịch thời vụ; chú trọng</w:t>
      </w:r>
      <w:r w:rsidR="005D4004">
        <w:rPr>
          <w:rFonts w:eastAsia="Times New Roman"/>
          <w:szCs w:val="20"/>
          <w:lang w:val="vi-VN"/>
        </w:rPr>
        <w:t xml:space="preserve"> </w:t>
      </w:r>
      <w:r w:rsidR="0076516E">
        <w:rPr>
          <w:rFonts w:eastAsia="Times New Roman"/>
          <w:szCs w:val="20"/>
          <w:lang w:val="pl-PL"/>
        </w:rPr>
        <w:t>phòng, trừ c</w:t>
      </w:r>
      <w:r w:rsidR="005D4004">
        <w:rPr>
          <w:rFonts w:eastAsia="Times New Roman"/>
          <w:szCs w:val="20"/>
          <w:lang w:val="pl-PL"/>
        </w:rPr>
        <w:t>ác loại sâu, bệnh hại cây trồng</w:t>
      </w:r>
      <w:r>
        <w:rPr>
          <w:rFonts w:eastAsia="Times New Roman"/>
          <w:szCs w:val="20"/>
          <w:lang w:val="pl-PL"/>
        </w:rPr>
        <w:t>. Tăng cường kiểm tra,</w:t>
      </w:r>
      <w:r>
        <w:t xml:space="preserve"> hướng dẫn tiêu độc sát trùng, kiểm dịch vận chuyển, kiểm soát giết mổ; thực hiện tốt công tác phòng, chống các loại dịch bệnh gia súc, gia cầ</w:t>
      </w:r>
      <w:r w:rsidR="005D4004">
        <w:t>m</w:t>
      </w:r>
      <w:r w:rsidR="005D4004">
        <w:rPr>
          <w:lang w:val="vi-VN"/>
        </w:rPr>
        <w:t>, nhất là</w:t>
      </w:r>
      <w:r>
        <w:t xml:space="preserve"> đối với dịch tả lợn Châu phi</w:t>
      </w:r>
      <w:r w:rsidR="005D4004">
        <w:rPr>
          <w:rFonts w:eastAsia="Times New Roman"/>
          <w:szCs w:val="20"/>
          <w:lang w:val="pl-PL"/>
        </w:rPr>
        <w:t>; đồng thời,</w:t>
      </w:r>
      <w:r w:rsidRPr="00913326">
        <w:rPr>
          <w:rFonts w:eastAsia="Times New Roman"/>
          <w:szCs w:val="20"/>
          <w:lang w:val="pl-PL"/>
        </w:rPr>
        <w:t xml:space="preserve"> </w:t>
      </w:r>
      <w:r w:rsidR="005D4004">
        <w:rPr>
          <w:rFonts w:eastAsia="Times New Roman"/>
          <w:szCs w:val="20"/>
          <w:lang w:val="pl-PL"/>
        </w:rPr>
        <w:t>chỉ đạo đẩy mạnh việc tái đàn sau</w:t>
      </w:r>
      <w:r>
        <w:rPr>
          <w:rFonts w:eastAsia="Times New Roman"/>
          <w:szCs w:val="20"/>
          <w:lang w:val="pl-PL"/>
        </w:rPr>
        <w:t xml:space="preserve"> dịch bệnh</w:t>
      </w:r>
      <w:r w:rsidRPr="00913326">
        <w:rPr>
          <w:rFonts w:eastAsia="Times New Roman"/>
          <w:szCs w:val="20"/>
          <w:lang w:val="pl-PL"/>
        </w:rPr>
        <w:t>.</w:t>
      </w:r>
    </w:p>
    <w:p w:rsidR="004C33D8" w:rsidRPr="00913326" w:rsidRDefault="006656D0" w:rsidP="00D54E94">
      <w:pPr>
        <w:spacing w:before="60" w:after="60" w:line="380" w:lineRule="exact"/>
        <w:ind w:firstLine="652"/>
        <w:jc w:val="both"/>
        <w:rPr>
          <w:rFonts w:eastAsia="Times New Roman"/>
          <w:szCs w:val="20"/>
          <w:lang w:val="pl-PL"/>
        </w:rPr>
      </w:pPr>
      <w:r>
        <w:rPr>
          <w:lang w:val="vi-VN"/>
        </w:rPr>
        <w:t>Chủ động các phương án</w:t>
      </w:r>
      <w:r w:rsidR="00C759FA">
        <w:t xml:space="preserve"> công tác phòng chống thiên tai, tìm kiếm cứu nạn </w:t>
      </w:r>
      <w:r w:rsidR="002044F9">
        <w:rPr>
          <w:lang w:val="vi-VN"/>
        </w:rPr>
        <w:t xml:space="preserve">khi vào mùa mưa lũ; đặc biệt, tiếp tục </w:t>
      </w:r>
      <w:r w:rsidR="00C759FA">
        <w:t>rà soát,</w:t>
      </w:r>
      <w:r w:rsidR="001651DF">
        <w:t xml:space="preserve"> xem</w:t>
      </w:r>
      <w:r w:rsidR="00C759FA">
        <w:t xml:space="preserve"> xét di dời, bố trí tái định cư đối với các hộ dân ở những khu vực có nguy cơ sạ</w:t>
      </w:r>
      <w:r w:rsidR="002044F9">
        <w:t>t lở</w:t>
      </w:r>
      <w:r w:rsidR="00C759FA">
        <w:t>.</w:t>
      </w:r>
    </w:p>
    <w:p w:rsidR="004C33D8" w:rsidRPr="00913326" w:rsidRDefault="002044F9" w:rsidP="00D54E94">
      <w:pPr>
        <w:tabs>
          <w:tab w:val="left" w:pos="709"/>
        </w:tabs>
        <w:spacing w:before="60" w:after="60" w:line="380" w:lineRule="exact"/>
        <w:ind w:firstLine="652"/>
        <w:jc w:val="both"/>
        <w:rPr>
          <w:rFonts w:eastAsia="Times New Roman"/>
          <w:bCs/>
          <w:color w:val="000000"/>
          <w:lang w:val="pl-PL"/>
        </w:rPr>
      </w:pPr>
      <w:r>
        <w:rPr>
          <w:rFonts w:eastAsia="Times New Roman"/>
          <w:color w:val="000000"/>
          <w:lang w:val="vi-VN"/>
        </w:rPr>
        <w:t>G</w:t>
      </w:r>
      <w:r w:rsidR="004C33D8" w:rsidRPr="00036B67">
        <w:rPr>
          <w:rFonts w:eastAsia="Times New Roman"/>
          <w:color w:val="000000"/>
          <w:lang w:val="pl-PL"/>
        </w:rPr>
        <w:t>iải quyết các</w:t>
      </w:r>
      <w:r>
        <w:rPr>
          <w:rFonts w:eastAsia="Times New Roman"/>
          <w:color w:val="000000"/>
          <w:lang w:val="vi-VN"/>
        </w:rPr>
        <w:t xml:space="preserve"> vướng mắc,</w:t>
      </w:r>
      <w:r w:rsidR="004C33D8" w:rsidRPr="00036B67">
        <w:rPr>
          <w:rFonts w:eastAsia="Times New Roman"/>
          <w:color w:val="000000"/>
          <w:lang w:val="pl-PL"/>
        </w:rPr>
        <w:t xml:space="preserve"> đẩy nhanh tiến độ thi công các dự án</w:t>
      </w:r>
      <w:r w:rsidR="004C33D8">
        <w:rPr>
          <w:rFonts w:eastAsia="Times New Roman"/>
          <w:color w:val="000000"/>
          <w:lang w:val="pl-PL"/>
        </w:rPr>
        <w:t>,</w:t>
      </w:r>
      <w:r w:rsidR="004C33D8" w:rsidRPr="00036B67">
        <w:rPr>
          <w:rFonts w:eastAsia="Times New Roman"/>
          <w:color w:val="000000"/>
          <w:lang w:val="pl-PL"/>
        </w:rPr>
        <w:t xml:space="preserve"> công trình </w:t>
      </w:r>
      <w:r w:rsidR="00687CAF">
        <w:rPr>
          <w:rFonts w:eastAsia="Times New Roman"/>
          <w:color w:val="000000"/>
          <w:lang w:val="pl-PL"/>
        </w:rPr>
        <w:t>khi mùa mưa đang đến gần</w:t>
      </w:r>
      <w:r w:rsidR="004C33D8" w:rsidRPr="00036B67">
        <w:rPr>
          <w:rFonts w:eastAsia="Times New Roman"/>
          <w:color w:val="000000"/>
          <w:lang w:val="pl-PL"/>
        </w:rPr>
        <w:t>. Kiểm tra, đôn đốc các xã</w:t>
      </w:r>
      <w:r w:rsidR="004C33D8">
        <w:rPr>
          <w:rFonts w:eastAsia="Times New Roman"/>
          <w:color w:val="000000"/>
          <w:lang w:val="pl-PL"/>
        </w:rPr>
        <w:t xml:space="preserve"> đẩy nhanh</w:t>
      </w:r>
      <w:r w:rsidR="004C33D8" w:rsidRPr="00036B67">
        <w:rPr>
          <w:rFonts w:eastAsia="Times New Roman"/>
          <w:color w:val="000000"/>
          <w:lang w:val="pl-PL"/>
        </w:rPr>
        <w:t xml:space="preserve"> </w:t>
      </w:r>
      <w:r w:rsidR="004C33D8">
        <w:rPr>
          <w:rFonts w:eastAsia="Times New Roman"/>
          <w:color w:val="000000"/>
          <w:lang w:val="pl-PL"/>
        </w:rPr>
        <w:t>tiến độ thực hiện các tuyến giao thông nông</w:t>
      </w:r>
      <w:r w:rsidR="002E446C">
        <w:rPr>
          <w:rFonts w:eastAsia="Times New Roman"/>
          <w:color w:val="000000"/>
          <w:lang w:val="pl-PL"/>
        </w:rPr>
        <w:t xml:space="preserve"> thôn đảm bảo hoàn thành chỉ tiêu</w:t>
      </w:r>
      <w:r w:rsidR="004C33D8">
        <w:rPr>
          <w:rFonts w:eastAsia="Times New Roman"/>
          <w:color w:val="000000"/>
          <w:lang w:val="pl-PL"/>
        </w:rPr>
        <w:t xml:space="preserve"> kế hoạch</w:t>
      </w:r>
      <w:r w:rsidR="002E446C">
        <w:rPr>
          <w:rFonts w:eastAsia="Times New Roman"/>
          <w:color w:val="000000"/>
          <w:lang w:val="pl-PL"/>
        </w:rPr>
        <w:t xml:space="preserve"> đề ra</w:t>
      </w:r>
      <w:r w:rsidR="004C33D8" w:rsidRPr="00913326">
        <w:rPr>
          <w:rFonts w:eastAsia="Times New Roman"/>
          <w:color w:val="000000"/>
          <w:lang w:val="pl-PL"/>
        </w:rPr>
        <w:t xml:space="preserve">. </w:t>
      </w:r>
      <w:r w:rsidR="004C33D8" w:rsidRPr="00913326">
        <w:rPr>
          <w:rFonts w:eastAsia="Times New Roman"/>
          <w:bCs/>
          <w:iCs/>
          <w:color w:val="000000"/>
          <w:lang w:val="pl-PL"/>
        </w:rPr>
        <w:t xml:space="preserve">Tăng cường tuyên truyền, hướng dẫn và </w:t>
      </w:r>
      <w:r w:rsidR="002E446C">
        <w:rPr>
          <w:rFonts w:eastAsia="Times New Roman"/>
          <w:bCs/>
          <w:iCs/>
          <w:color w:val="000000"/>
          <w:lang w:val="pl-PL"/>
        </w:rPr>
        <w:t xml:space="preserve">áp dụng </w:t>
      </w:r>
      <w:r w:rsidR="004C33D8" w:rsidRPr="00913326">
        <w:rPr>
          <w:rFonts w:eastAsia="Times New Roman"/>
          <w:bCs/>
          <w:color w:val="000000"/>
          <w:lang w:val="pl-PL"/>
        </w:rPr>
        <w:t xml:space="preserve">các biện pháp thu thuế trên địa bàn, </w:t>
      </w:r>
      <w:r w:rsidR="004C33D8" w:rsidRPr="00913326">
        <w:rPr>
          <w:rFonts w:eastAsia="Times New Roman"/>
          <w:bCs/>
          <w:color w:val="000000"/>
          <w:lang w:val="pl-PL"/>
        </w:rPr>
        <w:lastRenderedPageBreak/>
        <w:t xml:space="preserve">thuế nợ đọng của các doanh nghiệp; đồng thời, quản lý chi NSNN chặt chẽ theo quy định. </w:t>
      </w:r>
      <w:r w:rsidR="002B4044">
        <w:rPr>
          <w:lang w:val="vi-VN"/>
        </w:rPr>
        <w:t>D</w:t>
      </w:r>
      <w:r w:rsidR="00CB5C18">
        <w:t>uy trì tổ chức hiệu quả các phiên chợ Sâm</w:t>
      </w:r>
      <w:r w:rsidR="00002DA0">
        <w:t xml:space="preserve"> và hàng nông sản</w:t>
      </w:r>
      <w:r w:rsidR="00CB5C18">
        <w:t xml:space="preserve"> hằng tháng</w:t>
      </w:r>
      <w:r w:rsidR="00E61E18">
        <w:rPr>
          <w:i/>
        </w:rPr>
        <w:t>.</w:t>
      </w:r>
    </w:p>
    <w:p w:rsidR="004C33D8" w:rsidRPr="00913326" w:rsidRDefault="00267E54" w:rsidP="00D54E94">
      <w:pPr>
        <w:tabs>
          <w:tab w:val="left" w:pos="709"/>
        </w:tabs>
        <w:spacing w:before="60" w:after="60" w:line="380" w:lineRule="exact"/>
        <w:ind w:firstLine="652"/>
        <w:jc w:val="both"/>
        <w:rPr>
          <w:rFonts w:eastAsia="Times New Roman"/>
          <w:color w:val="000000"/>
          <w:szCs w:val="20"/>
          <w:lang w:val="pl-PL"/>
        </w:rPr>
      </w:pPr>
      <w:r>
        <w:rPr>
          <w:rFonts w:eastAsia="Times New Roman"/>
          <w:color w:val="000000"/>
          <w:szCs w:val="20"/>
          <w:lang w:val="pl-PL"/>
        </w:rPr>
        <w:t>T</w:t>
      </w:r>
      <w:r w:rsidR="00A7758B">
        <w:rPr>
          <w:rFonts w:eastAsia="Times New Roman"/>
          <w:color w:val="000000"/>
          <w:szCs w:val="20"/>
          <w:lang w:val="pl-PL"/>
        </w:rPr>
        <w:t>ăng cường</w:t>
      </w:r>
      <w:r w:rsidR="004C33D8" w:rsidRPr="00913326">
        <w:rPr>
          <w:rFonts w:eastAsia="Times New Roman"/>
          <w:color w:val="000000"/>
          <w:szCs w:val="20"/>
          <w:lang w:val="pl-PL"/>
        </w:rPr>
        <w:t xml:space="preserve"> công tác quản lý Nhà nước về </w:t>
      </w:r>
      <w:r w:rsidR="004C33D8">
        <w:rPr>
          <w:rFonts w:eastAsia="Times New Roman"/>
          <w:color w:val="000000"/>
          <w:szCs w:val="20"/>
          <w:lang w:val="pl-PL"/>
        </w:rPr>
        <w:t xml:space="preserve">đất đai, xây dựng, </w:t>
      </w:r>
      <w:r w:rsidR="004C33D8" w:rsidRPr="00913326">
        <w:rPr>
          <w:rFonts w:eastAsia="Times New Roman"/>
          <w:color w:val="000000"/>
          <w:szCs w:val="20"/>
          <w:lang w:val="pl-PL"/>
        </w:rPr>
        <w:t xml:space="preserve">lâm sản, khoáng sản; </w:t>
      </w:r>
      <w:r w:rsidR="00A7758B">
        <w:rPr>
          <w:rFonts w:eastAsia="Times New Roman"/>
          <w:color w:val="000000"/>
          <w:szCs w:val="20"/>
          <w:lang w:val="pl-PL"/>
        </w:rPr>
        <w:t>tập trung triển khai</w:t>
      </w:r>
      <w:r w:rsidR="004C33D8" w:rsidRPr="00913326">
        <w:rPr>
          <w:rFonts w:eastAsia="Times New Roman"/>
          <w:color w:val="000000"/>
          <w:szCs w:val="20"/>
          <w:lang w:val="pl-PL"/>
        </w:rPr>
        <w:t xml:space="preserve"> cấp giấy chứng nhận quyền sử dụng đất cho cá nhân, hộ gia đình có đủ điều kiện. </w:t>
      </w:r>
    </w:p>
    <w:p w:rsidR="004C33D8" w:rsidRPr="00913326" w:rsidRDefault="004C33D8" w:rsidP="00D54E94">
      <w:pPr>
        <w:spacing w:before="60" w:after="60" w:line="380" w:lineRule="exact"/>
        <w:ind w:firstLine="709"/>
        <w:jc w:val="both"/>
        <w:rPr>
          <w:rFonts w:eastAsia="Times New Roman"/>
          <w:color w:val="000000"/>
          <w:szCs w:val="28"/>
          <w:lang w:val="pl-PL"/>
        </w:rPr>
      </w:pPr>
      <w:r w:rsidRPr="00913326">
        <w:rPr>
          <w:rFonts w:eastAsia="Times New Roman"/>
          <w:b/>
          <w:color w:val="000000"/>
          <w:lang w:val="pl-PL"/>
        </w:rPr>
        <w:t xml:space="preserve">2- </w:t>
      </w:r>
      <w:r w:rsidR="00E61E18">
        <w:rPr>
          <w:rFonts w:eastAsia="Times New Roman"/>
          <w:color w:val="000000"/>
          <w:lang w:val="pl-PL"/>
        </w:rPr>
        <w:t xml:space="preserve">Chỉ đạo </w:t>
      </w:r>
      <w:r w:rsidR="002B4044">
        <w:rPr>
          <w:rFonts w:eastAsia="Times New Roman"/>
          <w:color w:val="000000"/>
          <w:lang w:val="vi-VN"/>
        </w:rPr>
        <w:t>duy trì tốt sỹ số học sinh,</w:t>
      </w:r>
      <w:r w:rsidRPr="00440732">
        <w:rPr>
          <w:rFonts w:eastAsia="Times New Roman"/>
          <w:color w:val="000000"/>
          <w:lang w:val="pl-PL"/>
        </w:rPr>
        <w:t xml:space="preserve"> giảm thiểu số lượng học sinh bỏ học</w:t>
      </w:r>
      <w:r>
        <w:rPr>
          <w:rFonts w:eastAsia="Times New Roman"/>
          <w:color w:val="000000"/>
          <w:lang w:val="pl-PL"/>
        </w:rPr>
        <w:t>,</w:t>
      </w:r>
      <w:r w:rsidRPr="00440732">
        <w:rPr>
          <w:rFonts w:eastAsia="Times New Roman"/>
          <w:color w:val="000000"/>
          <w:lang w:val="pl-PL"/>
        </w:rPr>
        <w:t xml:space="preserve"> nâng cao chất lượng giáo dục</w:t>
      </w:r>
      <w:r w:rsidRPr="00913326">
        <w:rPr>
          <w:rFonts w:eastAsia="Times New Roman"/>
          <w:color w:val="000000"/>
          <w:lang w:val="pl-PL"/>
        </w:rPr>
        <w:t>. Tiếp tục triển khai xây dựng trường đ</w:t>
      </w:r>
      <w:r w:rsidR="004D0843">
        <w:rPr>
          <w:rFonts w:eastAsia="Times New Roman"/>
          <w:color w:val="000000"/>
          <w:lang w:val="pl-PL"/>
        </w:rPr>
        <w:t>ạt chuẩn quốc gia theo kế hoạch</w:t>
      </w:r>
      <w:r w:rsidRPr="00913326">
        <w:rPr>
          <w:rFonts w:eastAsia="Times New Roman"/>
          <w:szCs w:val="20"/>
          <w:lang w:val="pl-PL"/>
        </w:rPr>
        <w:t>.</w:t>
      </w:r>
    </w:p>
    <w:p w:rsidR="004C33D8" w:rsidRPr="00913326" w:rsidRDefault="004C33D8" w:rsidP="00D54E94">
      <w:pPr>
        <w:spacing w:before="60" w:after="60" w:line="380" w:lineRule="exact"/>
        <w:ind w:firstLine="652"/>
        <w:jc w:val="both"/>
        <w:rPr>
          <w:rFonts w:eastAsia="Times New Roman"/>
          <w:color w:val="000000"/>
          <w:lang w:val="pl-PL"/>
        </w:rPr>
      </w:pPr>
      <w:r>
        <w:t xml:space="preserve">Tăng cường công tác quản lý, nâng cao chất lượng khám, điều trị ở tuyến huyện và tuyến cơ sở; chú trọng công tác y </w:t>
      </w:r>
      <w:r>
        <w:rPr>
          <w:spacing w:val="2"/>
        </w:rPr>
        <w:t xml:space="preserve">tế </w:t>
      </w:r>
      <w:r>
        <w:t>dự phòng,</w:t>
      </w:r>
      <w:r w:rsidR="002B4044">
        <w:rPr>
          <w:lang w:val="vi-VN"/>
        </w:rPr>
        <w:t xml:space="preserve"> kịp thời</w:t>
      </w:r>
      <w:r>
        <w:t xml:space="preserve"> phát </w:t>
      </w:r>
      <w:r>
        <w:rPr>
          <w:spacing w:val="2"/>
        </w:rPr>
        <w:t xml:space="preserve">hiện </w:t>
      </w:r>
      <w:r>
        <w:t>và khống chế dịch bệnh</w:t>
      </w:r>
      <w:r w:rsidR="002B4044">
        <w:rPr>
          <w:lang w:val="vi-VN"/>
        </w:rPr>
        <w:t>, nhất là trong mùa mưa</w:t>
      </w:r>
      <w:r>
        <w:t>. Thực hiện có hiệu quả các chương trình mục tiêu Quốc gia về y tế.</w:t>
      </w:r>
      <w:r w:rsidR="002B4044">
        <w:rPr>
          <w:lang w:val="vi-VN"/>
        </w:rPr>
        <w:t xml:space="preserve"> Tăng cường các biện pháp vận động thực hiện có hiệu quả chính sách </w:t>
      </w:r>
      <w:r w:rsidR="006A74AD">
        <w:t>kế hoạch hóa gia đình,</w:t>
      </w:r>
      <w:r w:rsidR="002B4044">
        <w:rPr>
          <w:lang w:val="vi-VN"/>
        </w:rPr>
        <w:t xml:space="preserve"> hạn chế tỷ lệ sinh con thứ 3 trở lên trong nhân dân</w:t>
      </w:r>
      <w:r w:rsidRPr="00913326">
        <w:rPr>
          <w:rFonts w:eastAsia="Times New Roman"/>
          <w:color w:val="000000"/>
          <w:lang w:val="pl-PL"/>
        </w:rPr>
        <w:t>.</w:t>
      </w:r>
    </w:p>
    <w:p w:rsidR="004C33D8" w:rsidRPr="002B4044" w:rsidRDefault="002B4044" w:rsidP="00D54E94">
      <w:pPr>
        <w:spacing w:before="60" w:after="60" w:line="380" w:lineRule="exact"/>
        <w:ind w:firstLine="652"/>
        <w:jc w:val="both"/>
        <w:rPr>
          <w:rFonts w:eastAsia="Times New Roman"/>
          <w:color w:val="000000"/>
          <w:lang w:val="vi-VN"/>
        </w:rPr>
      </w:pPr>
      <w:r>
        <w:rPr>
          <w:rFonts w:eastAsia="Times New Roman"/>
          <w:color w:val="000000"/>
          <w:lang w:val="vi-VN"/>
        </w:rPr>
        <w:t>Tập trung làm tốt công tác tuyên truyền, cổ động nhân các ngày lễ, kỷ niệm 70 năm Đảng bộ Trà My và hướng đến đại hội Đảng các cấp (</w:t>
      </w:r>
      <w:r>
        <w:rPr>
          <w:rFonts w:eastAsia="Times New Roman"/>
          <w:i/>
          <w:color w:val="000000"/>
          <w:lang w:val="vi-VN"/>
        </w:rPr>
        <w:t>Nhiệm kỳ 2020 – 2025</w:t>
      </w:r>
      <w:r>
        <w:rPr>
          <w:rFonts w:eastAsia="Times New Roman"/>
          <w:color w:val="000000"/>
          <w:lang w:val="vi-VN"/>
        </w:rPr>
        <w:t>).</w:t>
      </w:r>
    </w:p>
    <w:p w:rsidR="004C33D8" w:rsidRPr="00913326" w:rsidRDefault="004C33D8" w:rsidP="00D54E94">
      <w:pPr>
        <w:spacing w:before="60" w:after="60" w:line="380" w:lineRule="exact"/>
        <w:ind w:firstLine="652"/>
        <w:jc w:val="both"/>
        <w:rPr>
          <w:rFonts w:eastAsia="Times New Roman"/>
          <w:color w:val="000000"/>
          <w:lang w:val="pl-PL"/>
        </w:rPr>
      </w:pPr>
      <w:r w:rsidRPr="00913326">
        <w:rPr>
          <w:rFonts w:eastAsia="Times New Roman"/>
          <w:color w:val="000000"/>
          <w:lang w:val="pl-PL"/>
        </w:rPr>
        <w:t>Đảm bảo an sinh xã hội; giải quyết</w:t>
      </w:r>
      <w:r w:rsidRPr="00913326">
        <w:rPr>
          <w:rFonts w:eastAsia="Times New Roman"/>
          <w:color w:val="000000"/>
          <w:lang w:val="vi-VN"/>
        </w:rPr>
        <w:t xml:space="preserve"> đầy đủ</w:t>
      </w:r>
      <w:r w:rsidRPr="00913326">
        <w:rPr>
          <w:rFonts w:eastAsia="Times New Roman"/>
          <w:color w:val="000000"/>
          <w:lang w:val="pl-PL"/>
        </w:rPr>
        <w:t>, kịp thời</w:t>
      </w:r>
      <w:r w:rsidRPr="00913326">
        <w:rPr>
          <w:rFonts w:eastAsia="Times New Roman"/>
          <w:color w:val="000000"/>
          <w:lang w:val="vi-VN"/>
        </w:rPr>
        <w:t xml:space="preserve"> các chính sách</w:t>
      </w:r>
      <w:r w:rsidRPr="00913326">
        <w:rPr>
          <w:rFonts w:eastAsia="Times New Roman"/>
          <w:color w:val="000000"/>
          <w:lang w:val="pl-PL"/>
        </w:rPr>
        <w:t xml:space="preserve"> cho các đối tượng hưởng</w:t>
      </w:r>
      <w:r w:rsidRPr="00913326">
        <w:rPr>
          <w:rFonts w:eastAsia="Times New Roman"/>
          <w:color w:val="000000"/>
          <w:lang w:val="vi-VN"/>
        </w:rPr>
        <w:t xml:space="preserve"> chế độ</w:t>
      </w:r>
      <w:r w:rsidRPr="00913326">
        <w:rPr>
          <w:rFonts w:eastAsia="Times New Roman"/>
          <w:color w:val="000000"/>
          <w:lang w:val="pl-PL"/>
        </w:rPr>
        <w:t xml:space="preserve"> theo quy định</w:t>
      </w:r>
      <w:r w:rsidR="003A1CB8">
        <w:rPr>
          <w:rFonts w:eastAsia="Times New Roman"/>
          <w:color w:val="000000"/>
          <w:lang w:val="vi-VN"/>
        </w:rPr>
        <w:t>. Kịp thời rà soát, nắm tình hình, chủ động các phương án hỗ trợ cho nhân dân ở vùng thiên tai, vùng thiếu đói giáp hạt, không để xảy ra thiếu đói trong nhân dân</w:t>
      </w:r>
      <w:r w:rsidRPr="00913326">
        <w:rPr>
          <w:rFonts w:eastAsia="Times New Roman"/>
          <w:color w:val="000000"/>
          <w:lang w:val="pl-PL"/>
        </w:rPr>
        <w:t>.</w:t>
      </w:r>
    </w:p>
    <w:p w:rsidR="004C33D8" w:rsidRPr="000266B6" w:rsidRDefault="004C33D8" w:rsidP="00D54E94">
      <w:pPr>
        <w:spacing w:before="60" w:after="60" w:line="380" w:lineRule="exact"/>
        <w:ind w:firstLine="707"/>
        <w:jc w:val="both"/>
        <w:rPr>
          <w:rFonts w:eastAsia="Times New Roman"/>
          <w:szCs w:val="20"/>
        </w:rPr>
      </w:pPr>
      <w:r w:rsidRPr="00913326">
        <w:rPr>
          <w:rFonts w:eastAsia="Times New Roman"/>
          <w:b/>
          <w:color w:val="000000"/>
          <w:lang w:val="vi-VN"/>
        </w:rPr>
        <w:t>3-</w:t>
      </w:r>
      <w:r w:rsidRPr="00913326">
        <w:rPr>
          <w:rFonts w:eastAsia="Times New Roman"/>
          <w:color w:val="000000"/>
        </w:rPr>
        <w:t xml:space="preserve"> </w:t>
      </w:r>
      <w:r w:rsidRPr="00913326">
        <w:rPr>
          <w:rFonts w:eastAsia="Times New Roman"/>
          <w:szCs w:val="20"/>
        </w:rPr>
        <w:t>Đảm bảo giữ vững an ninh chính trị và trật tự an toàn</w:t>
      </w:r>
      <w:r>
        <w:rPr>
          <w:rFonts w:eastAsia="Times New Roman"/>
          <w:szCs w:val="20"/>
        </w:rPr>
        <w:t xml:space="preserve"> xã hội</w:t>
      </w:r>
      <w:r w:rsidRPr="00913326">
        <w:rPr>
          <w:rFonts w:eastAsia="Times New Roman"/>
          <w:szCs w:val="20"/>
        </w:rPr>
        <w:t>; giám sát chặt chẽ hoạt động của các tổ chức nhân đạo, từ thiện, tổ chức phi chính phủ và các hoạt động tôn giáo. Tăng cường tuần tra, kiểm tra an toàn giao thông</w:t>
      </w:r>
      <w:r w:rsidRPr="00913326">
        <w:rPr>
          <w:rFonts w:eastAsia="Times New Roman"/>
          <w:i/>
          <w:color w:val="000000"/>
          <w:lang w:val="vi-VN"/>
        </w:rPr>
        <w:t xml:space="preserve">. </w:t>
      </w:r>
    </w:p>
    <w:p w:rsidR="003A1CB8" w:rsidRDefault="004C33D8" w:rsidP="003A1CB8">
      <w:pPr>
        <w:spacing w:before="60" w:after="60" w:line="380" w:lineRule="exact"/>
        <w:ind w:firstLine="652"/>
        <w:jc w:val="both"/>
        <w:rPr>
          <w:rFonts w:eastAsia="Times New Roman"/>
          <w:color w:val="000000"/>
          <w:spacing w:val="-4"/>
          <w:lang w:val="vi-VN"/>
        </w:rPr>
      </w:pPr>
      <w:r w:rsidRPr="00913326">
        <w:rPr>
          <w:rFonts w:eastAsia="Times New Roman"/>
          <w:color w:val="000000"/>
          <w:lang w:val="vi-VN"/>
        </w:rPr>
        <w:t>Duy trì công tác tiếp công dân; giải quyết kịp thời các khiếu nại, tố cáo. Phối hợp thực hiện tốt công tác điều tra, truy tố, xét xử các vụ án theo luật định</w:t>
      </w:r>
      <w:r w:rsidRPr="00913326">
        <w:rPr>
          <w:rFonts w:eastAsia="Times New Roman"/>
          <w:color w:val="000000"/>
          <w:spacing w:val="-4"/>
          <w:lang w:val="vi-VN"/>
        </w:rPr>
        <w:t>.</w:t>
      </w:r>
    </w:p>
    <w:p w:rsidR="003A1CB8" w:rsidRPr="003A1CB8" w:rsidRDefault="003A1CB8" w:rsidP="003A1CB8">
      <w:pPr>
        <w:spacing w:before="60" w:after="60" w:line="380" w:lineRule="exact"/>
        <w:ind w:firstLine="652"/>
        <w:jc w:val="both"/>
        <w:rPr>
          <w:rFonts w:eastAsia="Times New Roman"/>
          <w:color w:val="000000"/>
          <w:spacing w:val="-4"/>
          <w:lang w:val="vi-VN"/>
        </w:rPr>
      </w:pPr>
      <w:r>
        <w:rPr>
          <w:rFonts w:eastAsia="Times New Roman"/>
          <w:color w:val="000000"/>
          <w:spacing w:val="-4"/>
          <w:lang w:val="vi-VN"/>
        </w:rPr>
        <w:t>Thực hiện tốt công tác quản lý, bảo vệ rừng, quản lý khoáng sản; kịp thời phát hiện, xử lý nghiêm các trường hợp vi phạm. Triển khai thực hiện việc thành lập Ban Quản lý rừng phòng hộ trực thuộc UBND huyện theo chủ trương của tỉnh, đảm bảo đi vào hoạt động trong tháng 10/2019.</w:t>
      </w:r>
    </w:p>
    <w:p w:rsidR="004C33D8" w:rsidRPr="00913326" w:rsidRDefault="004C33D8" w:rsidP="00D54E94">
      <w:pPr>
        <w:spacing w:before="60" w:after="60" w:line="380" w:lineRule="exact"/>
        <w:ind w:firstLine="652"/>
        <w:jc w:val="both"/>
        <w:rPr>
          <w:rFonts w:eastAsia="Times New Roman"/>
          <w:iCs/>
          <w:color w:val="000000"/>
          <w:lang w:val="vi-VN"/>
        </w:rPr>
      </w:pPr>
      <w:r w:rsidRPr="00913326">
        <w:rPr>
          <w:rFonts w:eastAsia="Times New Roman"/>
          <w:b/>
          <w:color w:val="000000"/>
          <w:lang w:val="vi-VN"/>
        </w:rPr>
        <w:t xml:space="preserve">4- </w:t>
      </w:r>
      <w:r w:rsidRPr="00FC7685">
        <w:rPr>
          <w:rFonts w:eastAsia="Times New Roman"/>
          <w:color w:val="000000"/>
          <w:lang w:val="vi-VN"/>
        </w:rPr>
        <w:t>HĐND</w:t>
      </w:r>
      <w:r>
        <w:rPr>
          <w:rFonts w:eastAsia="Times New Roman"/>
          <w:color w:val="000000"/>
        </w:rPr>
        <w:t xml:space="preserve"> các cấp</w:t>
      </w:r>
      <w:r w:rsidR="003A1CB8">
        <w:rPr>
          <w:rFonts w:eastAsia="Times New Roman"/>
          <w:color w:val="000000"/>
          <w:lang w:val="vi-VN"/>
        </w:rPr>
        <w:t xml:space="preserve"> triển khai </w:t>
      </w:r>
      <w:r w:rsidRPr="00913326">
        <w:rPr>
          <w:rFonts w:eastAsia="Times New Roman"/>
          <w:iCs/>
          <w:color w:val="000000"/>
          <w:lang w:val="vi-VN"/>
        </w:rPr>
        <w:t>giám sát</w:t>
      </w:r>
      <w:r w:rsidR="003A1CB8">
        <w:rPr>
          <w:rFonts w:eastAsia="Times New Roman"/>
          <w:iCs/>
          <w:color w:val="000000"/>
          <w:lang w:val="vi-VN"/>
        </w:rPr>
        <w:t xml:space="preserve"> theo kế hoạch; phối hợp tổ chức </w:t>
      </w:r>
      <w:r w:rsidRPr="00913326">
        <w:rPr>
          <w:rFonts w:eastAsia="Times New Roman"/>
          <w:iCs/>
          <w:color w:val="000000"/>
          <w:lang w:val="vi-VN"/>
        </w:rPr>
        <w:t>tiếp xúc cử tri của đại biểu HĐND, nắm bắt những kiến nghị, đề xuất và giải quyết kịp thời các vấn đề bức xúc, chính đáng của Nhân dân</w:t>
      </w:r>
      <w:r w:rsidR="003A1CB8">
        <w:rPr>
          <w:rFonts w:eastAsia="Times New Roman"/>
          <w:iCs/>
          <w:color w:val="000000"/>
          <w:lang w:val="vi-VN"/>
        </w:rPr>
        <w:t xml:space="preserve"> để phối hợp với ngành chức năng giải quyết kịp thời</w:t>
      </w:r>
      <w:r w:rsidRPr="00913326">
        <w:rPr>
          <w:rFonts w:eastAsia="Times New Roman"/>
          <w:iCs/>
          <w:color w:val="000000"/>
          <w:lang w:val="vi-VN"/>
        </w:rPr>
        <w:t xml:space="preserve">. </w:t>
      </w:r>
    </w:p>
    <w:p w:rsidR="00B06C9B" w:rsidRDefault="004C33D8" w:rsidP="00D54E94">
      <w:pPr>
        <w:spacing w:before="60" w:after="60" w:line="380" w:lineRule="exact"/>
        <w:ind w:firstLine="652"/>
        <w:jc w:val="both"/>
        <w:rPr>
          <w:rFonts w:eastAsia="Times New Roman"/>
          <w:iCs/>
          <w:color w:val="000000"/>
          <w:lang w:val="vi-VN"/>
        </w:rPr>
      </w:pPr>
      <w:r w:rsidRPr="00913326">
        <w:rPr>
          <w:rFonts w:eastAsia="Times New Roman"/>
          <w:iCs/>
          <w:color w:val="000000"/>
          <w:lang w:val="vi-VN"/>
        </w:rPr>
        <w:lastRenderedPageBreak/>
        <w:t>Tiếp tục</w:t>
      </w:r>
      <w:r w:rsidRPr="00913326">
        <w:rPr>
          <w:rFonts w:eastAsia="Times New Roman"/>
          <w:iCs/>
          <w:color w:val="000000"/>
        </w:rPr>
        <w:t xml:space="preserve"> thực hiện sắp xếp </w:t>
      </w:r>
      <w:r w:rsidR="003A1CB8">
        <w:rPr>
          <w:rFonts w:eastAsia="Times New Roman"/>
          <w:iCs/>
          <w:color w:val="000000"/>
          <w:lang w:val="vi-VN"/>
        </w:rPr>
        <w:t xml:space="preserve">đội ngũ cán bộ, </w:t>
      </w:r>
      <w:r w:rsidRPr="00913326">
        <w:rPr>
          <w:rFonts w:eastAsia="Times New Roman"/>
          <w:iCs/>
          <w:color w:val="000000"/>
        </w:rPr>
        <w:t xml:space="preserve">bộ máy của các </w:t>
      </w:r>
      <w:r w:rsidR="003A1CB8">
        <w:rPr>
          <w:rFonts w:eastAsia="Times New Roman"/>
          <w:iCs/>
          <w:color w:val="000000"/>
          <w:lang w:val="vi-VN"/>
        </w:rPr>
        <w:t xml:space="preserve">xã và </w:t>
      </w:r>
      <w:r w:rsidRPr="00913326">
        <w:rPr>
          <w:rFonts w:eastAsia="Times New Roman"/>
          <w:iCs/>
          <w:color w:val="000000"/>
        </w:rPr>
        <w:t xml:space="preserve">đơn vị </w:t>
      </w:r>
      <w:r w:rsidR="003A1CB8">
        <w:rPr>
          <w:rFonts w:eastAsia="Times New Roman"/>
          <w:iCs/>
          <w:color w:val="000000"/>
          <w:lang w:val="vi-VN"/>
        </w:rPr>
        <w:t xml:space="preserve"> khối chính quyền</w:t>
      </w:r>
      <w:r w:rsidRPr="00913326">
        <w:rPr>
          <w:rFonts w:eastAsia="Times New Roman"/>
          <w:iCs/>
          <w:color w:val="000000"/>
          <w:lang w:val="vi-VN"/>
        </w:rPr>
        <w:t xml:space="preserve">. </w:t>
      </w:r>
      <w:r w:rsidR="003A1CB8">
        <w:rPr>
          <w:rFonts w:eastAsia="Times New Roman"/>
          <w:iCs/>
          <w:color w:val="000000"/>
          <w:lang w:val="vi-VN"/>
        </w:rPr>
        <w:t>K</w:t>
      </w:r>
      <w:r w:rsidRPr="00913326">
        <w:rPr>
          <w:rFonts w:eastAsia="Times New Roman"/>
          <w:iCs/>
          <w:color w:val="000000"/>
          <w:lang w:val="vi-VN"/>
        </w:rPr>
        <w:t xml:space="preserve">iểm tra, đánh giá chất lượng thực hiện nhiệm vụ nhằm nâng cao hiệu quả sử dụng thời gian làm việc, tinh thần trách nhiệm của đội ngũ cán bộ, công chức trong thực thi công vụ; tăng cường kỷ cương, kỷ luật hành chính, thái độ phục vụ Nhân dân. </w:t>
      </w:r>
    </w:p>
    <w:p w:rsidR="00B06C9B" w:rsidRDefault="004C33D8" w:rsidP="00D54E94">
      <w:pPr>
        <w:spacing w:before="60" w:after="60" w:line="380" w:lineRule="exact"/>
        <w:ind w:firstLine="652"/>
        <w:jc w:val="both"/>
        <w:rPr>
          <w:rFonts w:eastAsia="Times New Roman"/>
          <w:szCs w:val="28"/>
          <w:lang w:val="vi-VN"/>
        </w:rPr>
      </w:pPr>
      <w:r w:rsidRPr="00913326">
        <w:rPr>
          <w:rFonts w:eastAsia="Times New Roman"/>
          <w:b/>
          <w:color w:val="000000"/>
          <w:lang w:val="vi-VN"/>
        </w:rPr>
        <w:t xml:space="preserve">5- </w:t>
      </w:r>
      <w:r w:rsidRPr="00913326">
        <w:rPr>
          <w:rFonts w:eastAsia="Times New Roman"/>
          <w:szCs w:val="28"/>
          <w:lang w:val="vi-VN"/>
        </w:rPr>
        <w:t xml:space="preserve">Nắm chắc tình hình diễn biến tư tưởng, tâm trạng xã hội của các tầng lớp Nhân dân; </w:t>
      </w:r>
      <w:r w:rsidRPr="00EE2F76">
        <w:rPr>
          <w:rFonts w:eastAsia="Times New Roman"/>
          <w:szCs w:val="28"/>
          <w:lang w:val="vi-VN"/>
        </w:rPr>
        <w:t>tăng cường đấu tranh chống “</w:t>
      </w:r>
      <w:r w:rsidRPr="00EE2F76">
        <w:rPr>
          <w:rFonts w:eastAsia="Times New Roman"/>
          <w:i/>
          <w:szCs w:val="28"/>
          <w:lang w:val="vi-VN"/>
        </w:rPr>
        <w:t>diễn biến hòa bình</w:t>
      </w:r>
      <w:r w:rsidRPr="00EE2F76">
        <w:rPr>
          <w:rFonts w:eastAsia="Times New Roman"/>
          <w:szCs w:val="28"/>
          <w:lang w:val="vi-VN"/>
        </w:rPr>
        <w:t>”, ngăn chặn “</w:t>
      </w:r>
      <w:r w:rsidRPr="00EE2F76">
        <w:rPr>
          <w:rFonts w:eastAsia="Times New Roman"/>
          <w:i/>
          <w:szCs w:val="28"/>
          <w:lang w:val="vi-VN"/>
        </w:rPr>
        <w:t>tự diễn biến</w:t>
      </w:r>
      <w:r w:rsidRPr="00EE2F76">
        <w:rPr>
          <w:rFonts w:eastAsia="Times New Roman"/>
          <w:szCs w:val="28"/>
          <w:lang w:val="vi-VN"/>
        </w:rPr>
        <w:t>”, “</w:t>
      </w:r>
      <w:r w:rsidRPr="00EE2F76">
        <w:rPr>
          <w:rFonts w:eastAsia="Times New Roman"/>
          <w:i/>
          <w:szCs w:val="28"/>
          <w:lang w:val="vi-VN"/>
        </w:rPr>
        <w:t>tự chuyển hóa</w:t>
      </w:r>
      <w:r w:rsidRPr="00EE2F76">
        <w:rPr>
          <w:rFonts w:eastAsia="Times New Roman"/>
          <w:szCs w:val="28"/>
          <w:lang w:val="vi-VN"/>
        </w:rPr>
        <w:t>”</w:t>
      </w:r>
      <w:r w:rsidRPr="00913326">
        <w:rPr>
          <w:rFonts w:eastAsia="Times New Roman"/>
          <w:szCs w:val="28"/>
        </w:rPr>
        <w:t xml:space="preserve">, tham nhũng lãng phí </w:t>
      </w:r>
      <w:r w:rsidRPr="00913326">
        <w:rPr>
          <w:rFonts w:eastAsia="Times New Roman"/>
          <w:szCs w:val="28"/>
          <w:lang w:val="vi-VN"/>
        </w:rPr>
        <w:t>trong cán bộ, đảng viên</w:t>
      </w:r>
      <w:r w:rsidR="00FE5979">
        <w:rPr>
          <w:rFonts w:eastAsia="Times New Roman"/>
          <w:szCs w:val="28"/>
          <w:lang w:val="vi-VN"/>
        </w:rPr>
        <w:t>, nhất là trước thời điểm diễn ra đại hội Đảng các cấp; kịp thời định hướng tư tưởng cho đảng viên và các tầng lớp nhân dân đối với những vấn đề liên quan đến độc lập, chủ quyền và toàn vẹn lãnh thổ quốc gia</w:t>
      </w:r>
      <w:r w:rsidRPr="00913326">
        <w:rPr>
          <w:rFonts w:eastAsia="Times New Roman"/>
          <w:szCs w:val="28"/>
          <w:lang w:val="vi-VN"/>
        </w:rPr>
        <w:t xml:space="preserve">. </w:t>
      </w:r>
      <w:r w:rsidR="00B06C9B">
        <w:rPr>
          <w:rFonts w:eastAsia="Times New Roman"/>
          <w:szCs w:val="28"/>
          <w:lang w:val="vi-VN"/>
        </w:rPr>
        <w:t>C</w:t>
      </w:r>
      <w:r w:rsidR="00B06C9B" w:rsidRPr="00EE2F76">
        <w:rPr>
          <w:rFonts w:eastAsia="Times New Roman"/>
          <w:szCs w:val="28"/>
          <w:lang w:val="vi-VN"/>
        </w:rPr>
        <w:t>hỉ đạo tuyên truyền các ngày lễ, kỷ ni</w:t>
      </w:r>
      <w:r w:rsidR="00B06C9B">
        <w:rPr>
          <w:rFonts w:eastAsia="Times New Roman"/>
          <w:szCs w:val="28"/>
          <w:lang w:val="vi-VN"/>
        </w:rPr>
        <w:t>ệm các sự kiện lớn của đất nước, quê hương và của Đảng.</w:t>
      </w:r>
    </w:p>
    <w:p w:rsidR="006E6451" w:rsidRPr="004E1922" w:rsidRDefault="004C33D8" w:rsidP="00D54E94">
      <w:pPr>
        <w:spacing w:before="60" w:after="60" w:line="380" w:lineRule="exact"/>
        <w:ind w:firstLine="652"/>
        <w:jc w:val="both"/>
        <w:rPr>
          <w:rFonts w:eastAsia="Times New Roman"/>
          <w:szCs w:val="24"/>
          <w:lang w:val="vi-VN"/>
        </w:rPr>
      </w:pPr>
      <w:r w:rsidRPr="00913326">
        <w:rPr>
          <w:rFonts w:eastAsia="Times New Roman"/>
          <w:szCs w:val="28"/>
        </w:rPr>
        <w:t>T</w:t>
      </w:r>
      <w:r w:rsidRPr="00913326">
        <w:rPr>
          <w:rFonts w:eastAsia="Times New Roman"/>
          <w:szCs w:val="28"/>
          <w:lang w:val="vi-VN"/>
        </w:rPr>
        <w:t>ổ chức</w:t>
      </w:r>
      <w:r w:rsidRPr="00913326">
        <w:rPr>
          <w:rFonts w:eastAsia="Times New Roman"/>
          <w:szCs w:val="24"/>
          <w:lang w:val="vi-VN"/>
        </w:rPr>
        <w:t xml:space="preserve"> sơ kết, tổng kết các chỉ thị, nghị quyết theo kế hoạch đã đề ra và chỉ đạo của cấp ủy cấp trên</w:t>
      </w:r>
      <w:r w:rsidR="00134432">
        <w:rPr>
          <w:rFonts w:eastAsia="Times New Roman"/>
          <w:szCs w:val="24"/>
        </w:rPr>
        <w:t>;</w:t>
      </w:r>
      <w:r w:rsidR="003634B5">
        <w:rPr>
          <w:rFonts w:eastAsia="Times New Roman"/>
          <w:szCs w:val="24"/>
        </w:rPr>
        <w:t xml:space="preserve"> chỉ đạo phối hợp tổ chức các hoạt động chào mừng và tổ chức thành công Lễ kỷ niệm 70 năm thành lập Đảng bộ Trà My (</w:t>
      </w:r>
      <w:r w:rsidR="003634B5" w:rsidRPr="003634B5">
        <w:rPr>
          <w:rFonts w:eastAsia="Times New Roman"/>
          <w:i/>
          <w:szCs w:val="24"/>
        </w:rPr>
        <w:t xml:space="preserve">28/10/1949 </w:t>
      </w:r>
      <w:r w:rsidR="004E1922">
        <w:rPr>
          <w:rFonts w:eastAsia="Times New Roman"/>
          <w:i/>
          <w:szCs w:val="24"/>
          <w:lang w:val="vi-VN"/>
        </w:rPr>
        <w:t xml:space="preserve">– </w:t>
      </w:r>
      <w:r w:rsidR="003634B5" w:rsidRPr="003634B5">
        <w:rPr>
          <w:rFonts w:eastAsia="Times New Roman"/>
          <w:i/>
          <w:szCs w:val="24"/>
        </w:rPr>
        <w:t>28/10/2019</w:t>
      </w:r>
      <w:r w:rsidR="003634B5">
        <w:rPr>
          <w:rFonts w:eastAsia="Times New Roman"/>
          <w:szCs w:val="24"/>
        </w:rPr>
        <w:t>).</w:t>
      </w:r>
      <w:r w:rsidR="006E6451">
        <w:rPr>
          <w:rFonts w:eastAsia="Times New Roman"/>
          <w:szCs w:val="24"/>
        </w:rPr>
        <w:t xml:space="preserve"> </w:t>
      </w:r>
      <w:r w:rsidR="004E1922">
        <w:rPr>
          <w:rFonts w:eastAsia="Times New Roman"/>
          <w:szCs w:val="24"/>
          <w:lang w:val="vi-VN"/>
        </w:rPr>
        <w:t>Đồng thời, tổ chức và tham gia các phong trào thi đua chào mừng kỷ niệm ngày truyền thống các cơ quan tham mưu, giúp việc cấp ủy (</w:t>
      </w:r>
      <w:r w:rsidR="004E1922" w:rsidRPr="004E1922">
        <w:rPr>
          <w:rFonts w:eastAsia="Times New Roman"/>
          <w:i/>
          <w:szCs w:val="24"/>
          <w:lang w:val="vi-VN"/>
        </w:rPr>
        <w:t>1930 – 2019</w:t>
      </w:r>
      <w:r w:rsidR="004E1922">
        <w:rPr>
          <w:rFonts w:eastAsia="Times New Roman"/>
          <w:szCs w:val="24"/>
          <w:lang w:val="vi-VN"/>
        </w:rPr>
        <w:t>).</w:t>
      </w:r>
    </w:p>
    <w:p w:rsidR="004C33D8" w:rsidRPr="00376280" w:rsidRDefault="006E6451" w:rsidP="00D54E94">
      <w:pPr>
        <w:spacing w:before="60" w:after="60" w:line="380" w:lineRule="exact"/>
        <w:ind w:firstLine="652"/>
        <w:jc w:val="both"/>
        <w:rPr>
          <w:rFonts w:eastAsia="Times New Roman"/>
          <w:szCs w:val="24"/>
          <w:lang w:val="vi-VN"/>
        </w:rPr>
      </w:pPr>
      <w:r>
        <w:rPr>
          <w:rFonts w:eastAsia="Times New Roman"/>
          <w:szCs w:val="24"/>
        </w:rPr>
        <w:t xml:space="preserve">Tập trung </w:t>
      </w:r>
      <w:r w:rsidR="00134432">
        <w:rPr>
          <w:rFonts w:eastAsia="Times New Roman"/>
          <w:szCs w:val="24"/>
        </w:rPr>
        <w:t>chỉ đạo các</w:t>
      </w:r>
      <w:r w:rsidR="00376280">
        <w:rPr>
          <w:rFonts w:eastAsia="Times New Roman"/>
          <w:szCs w:val="24"/>
          <w:lang w:val="vi-VN"/>
        </w:rPr>
        <w:t xml:space="preserve"> TCCS đảng</w:t>
      </w:r>
      <w:r w:rsidR="00134432">
        <w:rPr>
          <w:rFonts w:eastAsia="Times New Roman"/>
          <w:szCs w:val="24"/>
        </w:rPr>
        <w:t xml:space="preserve"> triển khai thực hiện nghiêm Chỉ thị số 35</w:t>
      </w:r>
      <w:r w:rsidR="003234D9">
        <w:rPr>
          <w:rFonts w:eastAsia="Times New Roman"/>
          <w:szCs w:val="24"/>
        </w:rPr>
        <w:t xml:space="preserve">-CT/TW, ngày </w:t>
      </w:r>
      <w:r w:rsidR="003234D9">
        <w:rPr>
          <w:iCs/>
        </w:rPr>
        <w:t>30/5/</w:t>
      </w:r>
      <w:r w:rsidR="003234D9" w:rsidRPr="003234D9">
        <w:rPr>
          <w:iCs/>
        </w:rPr>
        <w:t>2019</w:t>
      </w:r>
      <w:r w:rsidR="003234D9">
        <w:rPr>
          <w:iCs/>
        </w:rPr>
        <w:t xml:space="preserve"> của Bộ Chính trị </w:t>
      </w:r>
      <w:r w:rsidR="00651DFE" w:rsidRPr="00C5625B">
        <w:rPr>
          <w:iCs/>
        </w:rPr>
        <w:t>Chỉ thị số 45</w:t>
      </w:r>
      <w:r w:rsidR="008136F3">
        <w:rPr>
          <w:iCs/>
          <w:lang w:val="vi-VN"/>
        </w:rPr>
        <w:t>-CT/TU</w:t>
      </w:r>
      <w:r w:rsidR="00651DFE" w:rsidRPr="00C5625B">
        <w:rPr>
          <w:iCs/>
        </w:rPr>
        <w:t>, ngày</w:t>
      </w:r>
      <w:r w:rsidR="00C5625B" w:rsidRPr="00C5625B">
        <w:rPr>
          <w:iCs/>
        </w:rPr>
        <w:t>31/7/2019</w:t>
      </w:r>
      <w:r w:rsidR="00651DFE" w:rsidRPr="00C5625B">
        <w:rPr>
          <w:iCs/>
        </w:rPr>
        <w:t xml:space="preserve"> của </w:t>
      </w:r>
      <w:r w:rsidR="008136F3">
        <w:rPr>
          <w:iCs/>
          <w:lang w:val="vi-VN"/>
        </w:rPr>
        <w:t xml:space="preserve">Ban Thường vụ </w:t>
      </w:r>
      <w:r w:rsidR="00651DFE" w:rsidRPr="00C5625B">
        <w:rPr>
          <w:iCs/>
        </w:rPr>
        <w:t>Tỉnh ủy</w:t>
      </w:r>
      <w:r w:rsidR="00D54E94">
        <w:rPr>
          <w:iCs/>
        </w:rPr>
        <w:t>; Chỉ thị số 23-CT/HU, ngày 12/8/2019</w:t>
      </w:r>
      <w:r w:rsidR="00D54E94" w:rsidRPr="008136F3">
        <w:rPr>
          <w:iCs/>
        </w:rPr>
        <w:t xml:space="preserve"> </w:t>
      </w:r>
      <w:r w:rsidR="00D54E94">
        <w:rPr>
          <w:iCs/>
        </w:rPr>
        <w:t xml:space="preserve">và </w:t>
      </w:r>
      <w:r w:rsidR="00D54E94" w:rsidRPr="00D54E94">
        <w:rPr>
          <w:iCs/>
        </w:rPr>
        <w:t xml:space="preserve">Kế hoạch số </w:t>
      </w:r>
      <w:r w:rsidR="008136F3">
        <w:rPr>
          <w:iCs/>
          <w:lang w:val="vi-VN"/>
        </w:rPr>
        <w:t>1</w:t>
      </w:r>
      <w:r w:rsidR="00D54E94" w:rsidRPr="00D54E94">
        <w:rPr>
          <w:iCs/>
        </w:rPr>
        <w:t>29-KH/HU, ngày 19/9/2019</w:t>
      </w:r>
      <w:r w:rsidR="00376280">
        <w:rPr>
          <w:iCs/>
          <w:lang w:val="vi-VN"/>
        </w:rPr>
        <w:t xml:space="preserve"> </w:t>
      </w:r>
      <w:r w:rsidR="00376280" w:rsidRPr="008136F3">
        <w:rPr>
          <w:iCs/>
          <w:lang w:val="vi-VN"/>
        </w:rPr>
        <w:t>của Ban Thường vụ Huyện ủy</w:t>
      </w:r>
      <w:r w:rsidR="00D54E94" w:rsidRPr="00D54E94">
        <w:rPr>
          <w:iCs/>
        </w:rPr>
        <w:t xml:space="preserve"> </w:t>
      </w:r>
      <w:r w:rsidR="00D54E94" w:rsidRPr="00D54E94">
        <w:rPr>
          <w:i/>
          <w:iCs/>
        </w:rPr>
        <w:t>về triển khai đại hội đảng bộ, chi bộ cơ sở và Đại hội đại biểu Đảng bộ huyện Nam Trà My lần thứ XIX (Nhiệm kỳ</w:t>
      </w:r>
      <w:r w:rsidR="00D54E94">
        <w:rPr>
          <w:i/>
          <w:iCs/>
        </w:rPr>
        <w:t xml:space="preserve"> 2020 – 2025</w:t>
      </w:r>
      <w:r w:rsidR="00376280">
        <w:rPr>
          <w:i/>
          <w:iCs/>
          <w:lang w:val="vi-VN"/>
        </w:rPr>
        <w:t>)</w:t>
      </w:r>
      <w:r w:rsidR="00376280">
        <w:rPr>
          <w:iCs/>
        </w:rPr>
        <w:t xml:space="preserve">. Đôn đốc việc thực </w:t>
      </w:r>
      <w:r w:rsidR="00376280">
        <w:rPr>
          <w:iCs/>
          <w:lang w:val="vi-VN"/>
        </w:rPr>
        <w:t>hiện nhiệm vụ của các tiểu ban phục vụ Đại hội Đảng bộ huyện lần thứ XIX.</w:t>
      </w:r>
      <w:r w:rsidR="004E1922">
        <w:rPr>
          <w:iCs/>
          <w:lang w:val="vi-VN"/>
        </w:rPr>
        <w:t xml:space="preserve"> Chú trọng việc chỉ đạo chuẩn bị nội dung văn kiện; đồng thời, thực hiện việc kiện toàn ban chấp hành, ban thường vụ và các chức danh </w:t>
      </w:r>
      <w:r w:rsidR="00FE5979">
        <w:rPr>
          <w:iCs/>
          <w:lang w:val="vi-VN"/>
        </w:rPr>
        <w:t xml:space="preserve">của cấp ủy từ huyện đến cơ sở </w:t>
      </w:r>
      <w:r w:rsidR="004E1922">
        <w:rPr>
          <w:iCs/>
          <w:lang w:val="vi-VN"/>
        </w:rPr>
        <w:t>trước khi tiến hành đại hội Đảng đảm bảo thời gian theo quy định.</w:t>
      </w:r>
    </w:p>
    <w:p w:rsidR="004C33D8" w:rsidRDefault="00234F6A" w:rsidP="00D54E94">
      <w:pPr>
        <w:spacing w:before="60" w:after="60" w:line="380" w:lineRule="exact"/>
        <w:ind w:firstLine="652"/>
        <w:jc w:val="both"/>
      </w:pPr>
      <w:r>
        <w:t>Hoàn thành</w:t>
      </w:r>
      <w:r w:rsidR="004C33D8">
        <w:t xml:space="preserve"> Chương trình kiểm tra, giám sát năm 2019 của Huyện ủy theo kế hoạch; đồng thời, đôn đốc các cấp ủy đảng và UBKT cơ sở tổ chức thực hiện nhiệm vụ theo kế hoạch.</w:t>
      </w:r>
      <w:r w:rsidR="004C33D8" w:rsidRPr="007470CF">
        <w:rPr>
          <w:rFonts w:eastAsia="Times New Roman"/>
          <w:color w:val="000000"/>
        </w:rPr>
        <w:t xml:space="preserve"> </w:t>
      </w:r>
      <w:r w:rsidR="004C33D8">
        <w:t>Tiếp tục bám sát địa bàn, nắm chắc tình hình diễn biến trong Nhân dân; chỉ đạo triển khai thực hiện hiệu quả “</w:t>
      </w:r>
      <w:r w:rsidR="004C33D8" w:rsidRPr="00B30CED">
        <w:rPr>
          <w:i/>
        </w:rPr>
        <w:t>Năm dân vận chính quyền</w:t>
      </w:r>
      <w:r w:rsidR="004C33D8">
        <w:t>” 2019.</w:t>
      </w:r>
    </w:p>
    <w:p w:rsidR="004E1922" w:rsidRPr="004E1922" w:rsidRDefault="004E1922" w:rsidP="00D54E94">
      <w:pPr>
        <w:spacing w:before="60" w:after="60" w:line="380" w:lineRule="exact"/>
        <w:ind w:firstLine="652"/>
        <w:jc w:val="both"/>
        <w:rPr>
          <w:rFonts w:eastAsia="Times New Roman"/>
          <w:szCs w:val="28"/>
          <w:lang w:val="vi-VN"/>
        </w:rPr>
      </w:pPr>
      <w:r>
        <w:rPr>
          <w:lang w:val="vi-VN"/>
        </w:rPr>
        <w:t xml:space="preserve">Hoàn thành việc đánh giá, xếp loại chất lượng TCCS đảng, đảng viên, </w:t>
      </w:r>
      <w:r w:rsidR="00FE5979">
        <w:rPr>
          <w:lang w:val="vi-VN"/>
        </w:rPr>
        <w:t xml:space="preserve">phân loại </w:t>
      </w:r>
      <w:r>
        <w:rPr>
          <w:lang w:val="vi-VN"/>
        </w:rPr>
        <w:t>CB, CC, VC, LĐ năm 2019 theo đúng quy trình</w:t>
      </w:r>
      <w:r w:rsidR="00FE5979">
        <w:rPr>
          <w:lang w:val="vi-VN"/>
        </w:rPr>
        <w:t>.</w:t>
      </w:r>
      <w:r>
        <w:rPr>
          <w:lang w:val="vi-VN"/>
        </w:rPr>
        <w:t xml:space="preserve"> Tổ chức tổng kết năm 2019; triển khai nhiệm vụ công tác năm 2020 theo Chương trình công tác của Huyện ủy</w:t>
      </w:r>
      <w:r w:rsidR="00FE5979">
        <w:rPr>
          <w:lang w:val="vi-VN"/>
        </w:rPr>
        <w:t xml:space="preserve"> và chỉ đạo của cấp ủy cấp trên.</w:t>
      </w:r>
    </w:p>
    <w:p w:rsidR="004C33D8" w:rsidRDefault="00FE5979" w:rsidP="00D54E94">
      <w:pPr>
        <w:spacing w:before="60" w:after="60" w:line="380" w:lineRule="exact"/>
        <w:ind w:firstLine="709"/>
        <w:jc w:val="both"/>
        <w:rPr>
          <w:rFonts w:eastAsia="Times New Roman"/>
          <w:color w:val="000000"/>
          <w:szCs w:val="28"/>
        </w:rPr>
      </w:pPr>
      <w:r>
        <w:rPr>
          <w:rFonts w:eastAsia="Times New Roman"/>
          <w:color w:val="000000"/>
          <w:szCs w:val="28"/>
          <w:lang w:val="vi-VN"/>
        </w:rPr>
        <w:lastRenderedPageBreak/>
        <w:t>Trên đây là B</w:t>
      </w:r>
      <w:r w:rsidR="004C33D8" w:rsidRPr="00913326">
        <w:rPr>
          <w:rFonts w:eastAsia="Times New Roman"/>
          <w:color w:val="000000"/>
          <w:szCs w:val="28"/>
          <w:lang w:val="vi-VN"/>
        </w:rPr>
        <w:t xml:space="preserve">áo cáo </w:t>
      </w:r>
      <w:r w:rsidR="004C33D8">
        <w:rPr>
          <w:rFonts w:eastAsia="Times New Roman"/>
          <w:color w:val="000000"/>
          <w:szCs w:val="28"/>
        </w:rPr>
        <w:t xml:space="preserve">tình hình, </w:t>
      </w:r>
      <w:r w:rsidR="004C33D8" w:rsidRPr="00913326">
        <w:rPr>
          <w:rFonts w:eastAsia="Times New Roman"/>
          <w:color w:val="000000"/>
          <w:szCs w:val="28"/>
          <w:lang w:val="vi-VN"/>
        </w:rPr>
        <w:t xml:space="preserve">kết quả lãnh đạo thực hiện nhiệm vụ công tác </w:t>
      </w:r>
      <w:r w:rsidR="00FC4E95">
        <w:rPr>
          <w:rFonts w:eastAsia="Times New Roman"/>
          <w:color w:val="000000"/>
          <w:szCs w:val="28"/>
        </w:rPr>
        <w:t>9</w:t>
      </w:r>
      <w:r>
        <w:rPr>
          <w:rFonts w:eastAsia="Times New Roman"/>
          <w:color w:val="000000"/>
          <w:szCs w:val="28"/>
          <w:lang w:val="vi-VN"/>
        </w:rPr>
        <w:t xml:space="preserve"> tháng</w:t>
      </w:r>
      <w:r w:rsidR="004C33D8" w:rsidRPr="00913326">
        <w:rPr>
          <w:rFonts w:eastAsia="Times New Roman"/>
          <w:color w:val="000000"/>
          <w:szCs w:val="28"/>
          <w:lang w:val="vi-VN"/>
        </w:rPr>
        <w:t xml:space="preserve">; một số nhiệm vụ trọng tâm </w:t>
      </w:r>
      <w:r w:rsidR="00FC4E95">
        <w:rPr>
          <w:rFonts w:eastAsia="Times New Roman"/>
          <w:color w:val="000000"/>
          <w:szCs w:val="28"/>
        </w:rPr>
        <w:t>quý IV</w:t>
      </w:r>
      <w:r w:rsidR="004C33D8" w:rsidRPr="00913326">
        <w:rPr>
          <w:rFonts w:eastAsia="Times New Roman"/>
          <w:color w:val="000000"/>
          <w:szCs w:val="28"/>
          <w:lang w:val="vi-VN"/>
        </w:rPr>
        <w:t xml:space="preserve"> năm 201</w:t>
      </w:r>
      <w:r w:rsidR="004C33D8">
        <w:rPr>
          <w:rFonts w:eastAsia="Times New Roman"/>
          <w:color w:val="000000"/>
          <w:szCs w:val="28"/>
        </w:rPr>
        <w:t>9</w:t>
      </w:r>
      <w:r w:rsidR="004C33D8" w:rsidRPr="00913326">
        <w:rPr>
          <w:rFonts w:eastAsia="Times New Roman"/>
          <w:color w:val="000000"/>
          <w:szCs w:val="28"/>
          <w:lang w:val="vi-VN"/>
        </w:rPr>
        <w:t xml:space="preserve"> của Ban Thường vụ Huyện ủy</w:t>
      </w:r>
      <w:r>
        <w:rPr>
          <w:rFonts w:eastAsia="Times New Roman"/>
          <w:color w:val="000000"/>
          <w:szCs w:val="28"/>
          <w:lang w:val="vi-VN"/>
        </w:rPr>
        <w:t xml:space="preserve"> Nam Trà My</w:t>
      </w:r>
      <w:r w:rsidR="004C33D8" w:rsidRPr="00913326">
        <w:rPr>
          <w:rFonts w:eastAsia="Times New Roman"/>
          <w:color w:val="000000"/>
          <w:szCs w:val="28"/>
          <w:lang w:val="vi-VN"/>
        </w:rPr>
        <w:t>./.</w:t>
      </w:r>
    </w:p>
    <w:p w:rsidR="00D54E94" w:rsidRPr="00D54E94" w:rsidRDefault="00D54E94" w:rsidP="00D54E94">
      <w:pPr>
        <w:spacing w:before="60" w:after="60" w:line="380" w:lineRule="exact"/>
        <w:ind w:firstLine="709"/>
        <w:jc w:val="both"/>
        <w:rPr>
          <w:rFonts w:eastAsia="Times New Roman"/>
          <w:color w:val="000000"/>
          <w:szCs w:val="28"/>
        </w:rPr>
      </w:pPr>
    </w:p>
    <w:tbl>
      <w:tblPr>
        <w:tblW w:w="0" w:type="auto"/>
        <w:jc w:val="center"/>
        <w:tblLook w:val="04A0" w:firstRow="1" w:lastRow="0" w:firstColumn="1" w:lastColumn="0" w:noHBand="0" w:noVBand="1"/>
      </w:tblPr>
      <w:tblGrid>
        <w:gridCol w:w="4765"/>
        <w:gridCol w:w="4522"/>
      </w:tblGrid>
      <w:tr w:rsidR="004C33D8" w:rsidRPr="00227FCF" w:rsidTr="00D54E94">
        <w:trPr>
          <w:trHeight w:val="2794"/>
          <w:jc w:val="center"/>
        </w:trPr>
        <w:tc>
          <w:tcPr>
            <w:tcW w:w="4765" w:type="dxa"/>
            <w:shd w:val="clear" w:color="auto" w:fill="auto"/>
          </w:tcPr>
          <w:p w:rsidR="004C33D8" w:rsidRPr="00227FCF" w:rsidRDefault="004C33D8" w:rsidP="000D172C">
            <w:pPr>
              <w:spacing w:after="0" w:line="240" w:lineRule="auto"/>
              <w:ind w:left="-124"/>
              <w:rPr>
                <w:rFonts w:eastAsia="Times New Roman"/>
                <w:b/>
                <w:color w:val="000000"/>
                <w:szCs w:val="20"/>
              </w:rPr>
            </w:pPr>
            <w:r w:rsidRPr="00227FCF">
              <w:rPr>
                <w:rFonts w:eastAsia="Times New Roman"/>
                <w:color w:val="000000"/>
                <w:szCs w:val="20"/>
                <w:u w:val="single"/>
              </w:rPr>
              <w:t>Nơi nhận</w:t>
            </w:r>
            <w:r w:rsidRPr="00227FCF">
              <w:rPr>
                <w:rFonts w:eastAsia="Times New Roman"/>
                <w:color w:val="000000"/>
                <w:szCs w:val="20"/>
              </w:rPr>
              <w:t>:</w:t>
            </w:r>
            <w:r w:rsidRPr="00227FCF">
              <w:rPr>
                <w:rFonts w:eastAsia="Times New Roman"/>
                <w:b/>
                <w:color w:val="000000"/>
                <w:szCs w:val="20"/>
              </w:rPr>
              <w:t xml:space="preserve"> </w:t>
            </w:r>
            <w:r w:rsidRPr="00227FCF">
              <w:rPr>
                <w:rFonts w:eastAsia="Times New Roman"/>
                <w:b/>
                <w:color w:val="000000"/>
                <w:szCs w:val="20"/>
              </w:rPr>
              <w:tab/>
            </w:r>
            <w:r w:rsidRPr="00227FCF">
              <w:rPr>
                <w:rFonts w:eastAsia="Times New Roman"/>
                <w:b/>
                <w:color w:val="000000"/>
                <w:szCs w:val="20"/>
              </w:rPr>
              <w:tab/>
            </w:r>
            <w:r w:rsidRPr="00227FCF">
              <w:rPr>
                <w:rFonts w:eastAsia="Times New Roman"/>
                <w:b/>
                <w:color w:val="000000"/>
                <w:szCs w:val="20"/>
              </w:rPr>
              <w:tab/>
            </w:r>
            <w:r w:rsidRPr="00227FCF">
              <w:rPr>
                <w:rFonts w:eastAsia="Times New Roman"/>
                <w:b/>
                <w:color w:val="000000"/>
                <w:szCs w:val="20"/>
              </w:rPr>
              <w:tab/>
            </w:r>
            <w:r w:rsidRPr="00227FCF">
              <w:rPr>
                <w:rFonts w:eastAsia="Times New Roman"/>
                <w:b/>
                <w:color w:val="000000"/>
                <w:szCs w:val="20"/>
              </w:rPr>
              <w:tab/>
            </w:r>
          </w:p>
          <w:p w:rsidR="004C33D8" w:rsidRPr="00227FCF" w:rsidRDefault="004C33D8" w:rsidP="000D172C">
            <w:pPr>
              <w:spacing w:after="0" w:line="240" w:lineRule="auto"/>
              <w:ind w:left="-124"/>
              <w:rPr>
                <w:rFonts w:eastAsia="Times New Roman"/>
                <w:color w:val="000000"/>
                <w:sz w:val="24"/>
                <w:szCs w:val="20"/>
              </w:rPr>
            </w:pPr>
            <w:r w:rsidRPr="00227FCF">
              <w:rPr>
                <w:rFonts w:eastAsia="Times New Roman"/>
                <w:color w:val="000000"/>
                <w:sz w:val="24"/>
                <w:szCs w:val="20"/>
              </w:rPr>
              <w:t xml:space="preserve">- TTTV Tỉnh uỷ </w:t>
            </w:r>
            <w:r w:rsidRPr="00227FCF">
              <w:rPr>
                <w:rFonts w:eastAsia="Times New Roman"/>
                <w:i/>
                <w:color w:val="000000"/>
                <w:sz w:val="24"/>
                <w:szCs w:val="20"/>
              </w:rPr>
              <w:t>(báo cáo)</w:t>
            </w:r>
            <w:r w:rsidRPr="00227FCF">
              <w:rPr>
                <w:rFonts w:eastAsia="Times New Roman"/>
                <w:color w:val="000000"/>
                <w:sz w:val="24"/>
                <w:szCs w:val="20"/>
              </w:rPr>
              <w:t>,</w:t>
            </w:r>
          </w:p>
          <w:p w:rsidR="004C33D8" w:rsidRPr="00227FCF" w:rsidRDefault="004C33D8" w:rsidP="000D172C">
            <w:pPr>
              <w:spacing w:after="0" w:line="240" w:lineRule="auto"/>
              <w:ind w:left="-124"/>
              <w:rPr>
                <w:rFonts w:eastAsia="Times New Roman"/>
                <w:i/>
                <w:color w:val="000000"/>
                <w:sz w:val="24"/>
                <w:szCs w:val="20"/>
              </w:rPr>
            </w:pPr>
            <w:r w:rsidRPr="00227FCF">
              <w:rPr>
                <w:rFonts w:eastAsia="Times New Roman"/>
                <w:color w:val="000000"/>
                <w:sz w:val="24"/>
                <w:szCs w:val="20"/>
              </w:rPr>
              <w:t xml:space="preserve">- Đ/c Nguyễn Ngọc Truyền </w:t>
            </w:r>
            <w:r w:rsidRPr="00227FCF">
              <w:rPr>
                <w:rFonts w:eastAsia="Times New Roman"/>
                <w:i/>
                <w:color w:val="000000"/>
                <w:sz w:val="24"/>
                <w:szCs w:val="20"/>
              </w:rPr>
              <w:t>(theo dõi),</w:t>
            </w:r>
          </w:p>
          <w:p w:rsidR="004C33D8" w:rsidRPr="00227FCF" w:rsidRDefault="004C33D8" w:rsidP="000D172C">
            <w:pPr>
              <w:spacing w:after="0" w:line="240" w:lineRule="auto"/>
              <w:ind w:left="-124"/>
              <w:rPr>
                <w:rFonts w:eastAsia="Times New Roman"/>
                <w:color w:val="000000"/>
                <w:sz w:val="24"/>
                <w:szCs w:val="20"/>
              </w:rPr>
            </w:pPr>
            <w:r w:rsidRPr="00227FCF">
              <w:rPr>
                <w:rFonts w:eastAsia="Times New Roman"/>
                <w:color w:val="000000"/>
                <w:sz w:val="24"/>
                <w:szCs w:val="20"/>
              </w:rPr>
              <w:t>- Văn phòng Tỉnh ủy (</w:t>
            </w:r>
            <w:r w:rsidRPr="00227FCF">
              <w:rPr>
                <w:rFonts w:eastAsia="Times New Roman"/>
                <w:i/>
                <w:color w:val="000000"/>
                <w:sz w:val="24"/>
                <w:szCs w:val="20"/>
              </w:rPr>
              <w:t>theo dõi</w:t>
            </w:r>
            <w:r w:rsidRPr="00227FCF">
              <w:rPr>
                <w:rFonts w:eastAsia="Times New Roman"/>
                <w:color w:val="000000"/>
                <w:sz w:val="24"/>
                <w:szCs w:val="20"/>
              </w:rPr>
              <w:t>),</w:t>
            </w:r>
          </w:p>
          <w:p w:rsidR="004C33D8" w:rsidRPr="00227FCF" w:rsidRDefault="004C33D8" w:rsidP="000D172C">
            <w:pPr>
              <w:spacing w:after="0" w:line="240" w:lineRule="auto"/>
              <w:ind w:left="-124"/>
              <w:rPr>
                <w:rFonts w:eastAsia="Times New Roman"/>
                <w:color w:val="000000"/>
                <w:sz w:val="24"/>
                <w:szCs w:val="20"/>
              </w:rPr>
            </w:pPr>
            <w:r w:rsidRPr="00227FCF">
              <w:rPr>
                <w:rFonts w:eastAsia="Times New Roman"/>
                <w:color w:val="000000"/>
                <w:sz w:val="24"/>
                <w:szCs w:val="20"/>
              </w:rPr>
              <w:t>- TT. HĐND, UBND, UBMT huyện,</w:t>
            </w:r>
          </w:p>
          <w:p w:rsidR="004C33D8" w:rsidRPr="00227FCF" w:rsidRDefault="004C33D8" w:rsidP="000D172C">
            <w:pPr>
              <w:spacing w:after="0" w:line="240" w:lineRule="auto"/>
              <w:ind w:left="-124"/>
              <w:rPr>
                <w:rFonts w:eastAsia="Times New Roman"/>
                <w:color w:val="000000"/>
                <w:sz w:val="24"/>
                <w:szCs w:val="20"/>
              </w:rPr>
            </w:pPr>
            <w:r w:rsidRPr="00227FCF">
              <w:rPr>
                <w:rFonts w:eastAsia="Times New Roman"/>
                <w:color w:val="000000"/>
                <w:sz w:val="24"/>
                <w:szCs w:val="20"/>
              </w:rPr>
              <w:t>- Các cơ quan tham mưu, giúp việc Huyện ủy,</w:t>
            </w:r>
          </w:p>
          <w:p w:rsidR="004C33D8" w:rsidRPr="00227FCF" w:rsidRDefault="004C33D8" w:rsidP="000D172C">
            <w:pPr>
              <w:spacing w:after="0" w:line="240" w:lineRule="auto"/>
              <w:ind w:left="-124"/>
              <w:rPr>
                <w:rFonts w:eastAsia="Times New Roman"/>
                <w:color w:val="000000"/>
                <w:sz w:val="24"/>
                <w:szCs w:val="20"/>
              </w:rPr>
            </w:pPr>
            <w:r w:rsidRPr="00227FCF">
              <w:rPr>
                <w:rFonts w:eastAsia="Times New Roman"/>
                <w:color w:val="000000"/>
                <w:sz w:val="24"/>
                <w:szCs w:val="20"/>
              </w:rPr>
              <w:t>- Các TCCS đảng,</w:t>
            </w:r>
          </w:p>
          <w:p w:rsidR="004C33D8" w:rsidRPr="00227FCF" w:rsidRDefault="004C33D8" w:rsidP="000D172C">
            <w:pPr>
              <w:spacing w:after="0" w:line="240" w:lineRule="auto"/>
              <w:ind w:left="-124"/>
              <w:rPr>
                <w:rFonts w:eastAsia="Times New Roman"/>
                <w:color w:val="000000"/>
                <w:sz w:val="24"/>
                <w:szCs w:val="20"/>
              </w:rPr>
            </w:pPr>
            <w:r w:rsidRPr="00227FCF">
              <w:rPr>
                <w:rFonts w:eastAsia="Times New Roman"/>
                <w:color w:val="000000"/>
                <w:sz w:val="24"/>
                <w:szCs w:val="20"/>
              </w:rPr>
              <w:t>- Các đồng chí HUV,</w:t>
            </w:r>
          </w:p>
          <w:p w:rsidR="004C33D8" w:rsidRPr="00227FCF" w:rsidRDefault="004C33D8" w:rsidP="000D172C">
            <w:pPr>
              <w:spacing w:after="0" w:line="240" w:lineRule="auto"/>
              <w:ind w:left="-124"/>
              <w:rPr>
                <w:rFonts w:eastAsia="Times New Roman"/>
                <w:color w:val="000000"/>
                <w:szCs w:val="28"/>
              </w:rPr>
            </w:pPr>
            <w:r w:rsidRPr="00227FCF">
              <w:rPr>
                <w:rFonts w:eastAsia="Times New Roman"/>
                <w:color w:val="000000"/>
                <w:sz w:val="24"/>
                <w:szCs w:val="20"/>
              </w:rPr>
              <w:t xml:space="preserve">- Lưu Văn phòng Huyện ủy. </w:t>
            </w:r>
            <w:r w:rsidRPr="00227FCF">
              <w:rPr>
                <w:rFonts w:eastAsia="Times New Roman"/>
                <w:color w:val="000000"/>
                <w:sz w:val="24"/>
                <w:szCs w:val="20"/>
              </w:rPr>
              <w:tab/>
            </w:r>
            <w:r w:rsidRPr="00227FCF">
              <w:rPr>
                <w:rFonts w:eastAsia="Times New Roman"/>
                <w:color w:val="000000"/>
                <w:sz w:val="24"/>
                <w:szCs w:val="20"/>
              </w:rPr>
              <w:tab/>
              <w:t xml:space="preserve">     </w:t>
            </w:r>
            <w:r w:rsidRPr="00227FCF">
              <w:rPr>
                <w:rFonts w:eastAsia="Times New Roman"/>
                <w:color w:val="000000"/>
                <w:sz w:val="24"/>
                <w:szCs w:val="20"/>
              </w:rPr>
              <w:tab/>
            </w:r>
            <w:r w:rsidRPr="00227FCF">
              <w:rPr>
                <w:rFonts w:eastAsia="Times New Roman"/>
                <w:color w:val="000000"/>
                <w:sz w:val="24"/>
                <w:szCs w:val="20"/>
              </w:rPr>
              <w:tab/>
            </w:r>
            <w:r w:rsidRPr="00227FCF">
              <w:rPr>
                <w:rFonts w:eastAsia="Times New Roman"/>
                <w:color w:val="000000"/>
                <w:sz w:val="24"/>
                <w:szCs w:val="20"/>
              </w:rPr>
              <w:tab/>
            </w:r>
          </w:p>
        </w:tc>
        <w:tc>
          <w:tcPr>
            <w:tcW w:w="4522" w:type="dxa"/>
            <w:shd w:val="clear" w:color="auto" w:fill="auto"/>
          </w:tcPr>
          <w:p w:rsidR="004C33D8" w:rsidRPr="00227FCF" w:rsidRDefault="004C33D8" w:rsidP="000D172C">
            <w:pPr>
              <w:spacing w:after="0" w:line="240" w:lineRule="auto"/>
              <w:jc w:val="center"/>
              <w:rPr>
                <w:rFonts w:eastAsia="Times New Roman"/>
                <w:color w:val="000000"/>
                <w:szCs w:val="20"/>
              </w:rPr>
            </w:pPr>
            <w:r w:rsidRPr="00227FCF">
              <w:rPr>
                <w:rFonts w:eastAsia="Times New Roman"/>
                <w:b/>
                <w:color w:val="000000"/>
                <w:szCs w:val="20"/>
              </w:rPr>
              <w:t>T/M BAN THƯỜNG VỤ</w:t>
            </w:r>
          </w:p>
          <w:p w:rsidR="004C33D8" w:rsidRPr="00227FCF" w:rsidRDefault="004C33D8" w:rsidP="000D172C">
            <w:pPr>
              <w:spacing w:after="0" w:line="240" w:lineRule="auto"/>
              <w:jc w:val="center"/>
              <w:rPr>
                <w:rFonts w:eastAsia="Times New Roman"/>
                <w:color w:val="000000"/>
                <w:szCs w:val="20"/>
              </w:rPr>
            </w:pPr>
            <w:r w:rsidRPr="00227FCF">
              <w:rPr>
                <w:rFonts w:eastAsia="Times New Roman"/>
                <w:color w:val="000000"/>
                <w:szCs w:val="20"/>
              </w:rPr>
              <w:t>PHÓ BÍ THƯ</w:t>
            </w:r>
          </w:p>
          <w:p w:rsidR="004C33D8" w:rsidRPr="00227FCF" w:rsidRDefault="004C33D8" w:rsidP="000D172C">
            <w:pPr>
              <w:spacing w:after="0" w:line="240" w:lineRule="auto"/>
              <w:jc w:val="center"/>
              <w:rPr>
                <w:rFonts w:eastAsia="Times New Roman"/>
                <w:color w:val="000000"/>
                <w:szCs w:val="20"/>
              </w:rPr>
            </w:pPr>
          </w:p>
          <w:p w:rsidR="004C33D8" w:rsidRPr="00227FCF" w:rsidRDefault="004C33D8" w:rsidP="000D172C">
            <w:pPr>
              <w:spacing w:after="0" w:line="240" w:lineRule="auto"/>
              <w:jc w:val="center"/>
              <w:rPr>
                <w:rFonts w:eastAsia="Times New Roman"/>
                <w:color w:val="000000"/>
                <w:szCs w:val="20"/>
              </w:rPr>
            </w:pPr>
          </w:p>
          <w:p w:rsidR="004C33D8" w:rsidRPr="00227FCF" w:rsidRDefault="004C33D8" w:rsidP="000D172C">
            <w:pPr>
              <w:spacing w:after="0" w:line="240" w:lineRule="auto"/>
              <w:jc w:val="center"/>
              <w:rPr>
                <w:rFonts w:eastAsia="Times New Roman"/>
                <w:color w:val="000000"/>
                <w:szCs w:val="20"/>
              </w:rPr>
            </w:pPr>
          </w:p>
          <w:p w:rsidR="004C33D8" w:rsidRPr="00227FCF" w:rsidRDefault="004C33D8" w:rsidP="000D172C">
            <w:pPr>
              <w:spacing w:after="0" w:line="240" w:lineRule="auto"/>
              <w:jc w:val="center"/>
              <w:rPr>
                <w:rFonts w:eastAsia="Times New Roman"/>
                <w:color w:val="000000"/>
                <w:szCs w:val="20"/>
              </w:rPr>
            </w:pPr>
          </w:p>
          <w:p w:rsidR="004C33D8" w:rsidRPr="00227FCF" w:rsidRDefault="004C33D8" w:rsidP="000D172C">
            <w:pPr>
              <w:spacing w:after="0" w:line="240" w:lineRule="auto"/>
              <w:jc w:val="center"/>
              <w:rPr>
                <w:rFonts w:eastAsia="Times New Roman"/>
                <w:color w:val="000000"/>
                <w:szCs w:val="20"/>
              </w:rPr>
            </w:pPr>
          </w:p>
          <w:p w:rsidR="004C33D8" w:rsidRPr="00227FCF" w:rsidRDefault="004C33D8" w:rsidP="000D172C">
            <w:pPr>
              <w:spacing w:after="0" w:line="240" w:lineRule="auto"/>
              <w:jc w:val="center"/>
              <w:rPr>
                <w:rFonts w:eastAsia="Times New Roman"/>
                <w:color w:val="000000"/>
                <w:szCs w:val="20"/>
              </w:rPr>
            </w:pPr>
          </w:p>
          <w:p w:rsidR="004C33D8" w:rsidRPr="00227FCF" w:rsidRDefault="004C33D8" w:rsidP="000D172C">
            <w:pPr>
              <w:spacing w:after="0" w:line="240" w:lineRule="auto"/>
              <w:jc w:val="center"/>
              <w:rPr>
                <w:rFonts w:eastAsia="Times New Roman"/>
                <w:color w:val="000000"/>
                <w:sz w:val="20"/>
                <w:szCs w:val="20"/>
              </w:rPr>
            </w:pPr>
          </w:p>
          <w:p w:rsidR="004C33D8" w:rsidRPr="00D54E94" w:rsidRDefault="004C33D8" w:rsidP="00D54E94">
            <w:pPr>
              <w:spacing w:after="0" w:line="240" w:lineRule="auto"/>
              <w:jc w:val="center"/>
              <w:rPr>
                <w:rFonts w:eastAsia="Times New Roman"/>
                <w:color w:val="000000"/>
                <w:sz w:val="24"/>
                <w:szCs w:val="20"/>
              </w:rPr>
            </w:pPr>
            <w:r w:rsidRPr="00227FCF">
              <w:rPr>
                <w:rFonts w:eastAsia="Times New Roman"/>
                <w:b/>
                <w:color w:val="000000"/>
                <w:szCs w:val="20"/>
              </w:rPr>
              <w:t>Trần Duy Dũng</w:t>
            </w:r>
          </w:p>
        </w:tc>
      </w:tr>
    </w:tbl>
    <w:p w:rsidR="000D172C" w:rsidRDefault="000D172C" w:rsidP="00D54E94"/>
    <w:sectPr w:rsidR="000D172C" w:rsidSect="00E71A03">
      <w:headerReference w:type="even" r:id="rId8"/>
      <w:headerReference w:type="default" r:id="rId9"/>
      <w:footerReference w:type="even" r:id="rId10"/>
      <w:pgSz w:w="11907" w:h="16840" w:code="9"/>
      <w:pgMar w:top="1134" w:right="851"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52D9" w:rsidRDefault="007752D9" w:rsidP="004C33D8">
      <w:pPr>
        <w:spacing w:after="0" w:line="240" w:lineRule="auto"/>
      </w:pPr>
      <w:r>
        <w:separator/>
      </w:r>
    </w:p>
  </w:endnote>
  <w:endnote w:type="continuationSeparator" w:id="0">
    <w:p w:rsidR="007752D9" w:rsidRDefault="007752D9" w:rsidP="004C33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922" w:rsidRDefault="004E1922">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E1922" w:rsidRDefault="004E1922">
    <w:pPr>
      <w:pStyle w:val="Footer"/>
    </w:pPr>
  </w:p>
  <w:p w:rsidR="004E1922" w:rsidRDefault="004E192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52D9" w:rsidRDefault="007752D9" w:rsidP="004C33D8">
      <w:pPr>
        <w:spacing w:after="0" w:line="240" w:lineRule="auto"/>
      </w:pPr>
      <w:r>
        <w:separator/>
      </w:r>
    </w:p>
  </w:footnote>
  <w:footnote w:type="continuationSeparator" w:id="0">
    <w:p w:rsidR="007752D9" w:rsidRDefault="007752D9" w:rsidP="004C33D8">
      <w:pPr>
        <w:spacing w:after="0" w:line="240" w:lineRule="auto"/>
      </w:pPr>
      <w:r>
        <w:continuationSeparator/>
      </w:r>
    </w:p>
  </w:footnote>
  <w:footnote w:id="1">
    <w:p w:rsidR="004E1922" w:rsidRDefault="004E1922" w:rsidP="000603F4">
      <w:pPr>
        <w:pStyle w:val="FootnoteText"/>
        <w:jc w:val="both"/>
      </w:pPr>
      <w:r>
        <w:rPr>
          <w:rStyle w:val="FootnoteReference"/>
        </w:rPr>
        <w:footnoteRef/>
      </w:r>
      <w:r>
        <w:t xml:space="preserve"> Hội nghị quán triệt học tập Nghị quyết TW8, TW10 khóa XII; quán triệt</w:t>
      </w:r>
      <w:r w:rsidRPr="000603F4">
        <w:t xml:space="preserve"> Quy định số 11</w:t>
      </w:r>
      <w:r>
        <w:t>-QĐ/TW</w:t>
      </w:r>
      <w:r w:rsidRPr="000603F4">
        <w:t>, ngày 18</w:t>
      </w:r>
      <w:r>
        <w:t>/</w:t>
      </w:r>
      <w:r w:rsidRPr="000603F4">
        <w:t>02</w:t>
      </w:r>
      <w:r>
        <w:t>/</w:t>
      </w:r>
      <w:r w:rsidRPr="000603F4">
        <w:t xml:space="preserve">2019 của của Bộ Chính trị về </w:t>
      </w:r>
      <w:r w:rsidRPr="000603F4">
        <w:rPr>
          <w:i/>
        </w:rPr>
        <w:t>Trách nhiệm của người đứng đầu cấp ủy trong việc tiếp dân, đối thoại trực tiếp với dân và xử lý những phản ánh, kiến nghị của dân</w:t>
      </w:r>
      <w:r>
        <w:t>;</w:t>
      </w:r>
      <w:r w:rsidRPr="000603F4">
        <w:t xml:space="preserve"> Chỉ thị số 27-CT/TW, ngày 10</w:t>
      </w:r>
      <w:r>
        <w:t>/</w:t>
      </w:r>
      <w:r w:rsidRPr="000603F4">
        <w:t>01</w:t>
      </w:r>
      <w:r>
        <w:t>/</w:t>
      </w:r>
      <w:r w:rsidRPr="000603F4">
        <w:t xml:space="preserve">2019 của Bộ Chính trị về </w:t>
      </w:r>
      <w:r w:rsidRPr="00D17BA5">
        <w:rPr>
          <w:i/>
        </w:rPr>
        <w:t>Tăng cường sự lãnh đạo của Đảng đối với công tác bảo vệ người phát hiện, tố giác, người đấu tranh chống tham nhũng, lãng phí, tiêu cực</w:t>
      </w:r>
      <w:r w:rsidRPr="000603F4">
        <w:t xml:space="preserve">; Chỉ thị </w:t>
      </w:r>
      <w:r>
        <w:t xml:space="preserve">số </w:t>
      </w:r>
      <w:r w:rsidRPr="000603F4">
        <w:t xml:space="preserve">40-CT/TU, ngày 09-5-2019 của Ban Thường vụ Tỉnh ủy </w:t>
      </w:r>
      <w:r w:rsidRPr="00C66935">
        <w:rPr>
          <w:i/>
        </w:rPr>
        <w:t>về Tăng cường ứng dụng và phát triển CNTT trên địa bàn tỉnh Quảng Nam</w:t>
      </w:r>
      <w:r>
        <w:rPr>
          <w:i/>
          <w:lang w:val="vi-VN"/>
        </w:rPr>
        <w:t>..</w:t>
      </w:r>
      <w:r w:rsidRPr="00176583">
        <w:t>.</w:t>
      </w:r>
    </w:p>
  </w:footnote>
  <w:footnote w:id="2">
    <w:p w:rsidR="004E1922" w:rsidRDefault="004E1922" w:rsidP="0063650E">
      <w:pPr>
        <w:pStyle w:val="FootnoteText"/>
        <w:jc w:val="both"/>
      </w:pPr>
      <w:r>
        <w:rPr>
          <w:rStyle w:val="FootnoteReference"/>
        </w:rPr>
        <w:footnoteRef/>
      </w:r>
      <w:r>
        <w:t xml:space="preserve"> </w:t>
      </w:r>
      <w:r w:rsidRPr="005F05E0">
        <w:t>Tổ chức Hội nghị Huyện ủy lần thứ</w:t>
      </w:r>
      <w:r>
        <w:t xml:space="preserve"> 17</w:t>
      </w:r>
      <w:r w:rsidRPr="005F05E0">
        <w:t xml:space="preserve"> sơ kết</w:t>
      </w:r>
      <w:r>
        <w:t xml:space="preserve"> công tác quý I;</w:t>
      </w:r>
      <w:r w:rsidRPr="005F05E0">
        <w:t xml:space="preserve"> </w:t>
      </w:r>
      <w:r>
        <w:t xml:space="preserve">lần thứ 18 sơ kết </w:t>
      </w:r>
      <w:r w:rsidRPr="005F05E0">
        <w:t>tình hình lãnh đạo thực hiện nhiệm vụ công tác 6 tháng đầu năm</w:t>
      </w:r>
      <w:r>
        <w:t>; Ban Thường vụ họp 17 kỳ.</w:t>
      </w:r>
    </w:p>
  </w:footnote>
  <w:footnote w:id="3">
    <w:p w:rsidR="004E1922" w:rsidRDefault="004E1922" w:rsidP="00FB15F4">
      <w:pPr>
        <w:pStyle w:val="FootnoteText"/>
        <w:jc w:val="both"/>
      </w:pPr>
      <w:r>
        <w:rPr>
          <w:rStyle w:val="FootnoteReference"/>
        </w:rPr>
        <w:footnoteRef/>
      </w:r>
      <w:r>
        <w:t xml:space="preserve"> Làm việc với Thường trực Tỉnh ủy và các ngành của tỉnh về tình hình kinh tế - xã hội , kiến nghị hỗ trợ một số lĩnh vực tạo điều kiện cho huyện hoàn thành các mục tiêu đề ra; </w:t>
      </w:r>
      <w:r w:rsidRPr="00824EBE">
        <w:t>về công tác bảo tồn, phát triển, quản lý, bảo vệ cây Sâm Ngọc Linh</w:t>
      </w:r>
      <w:r>
        <w:t>; làm việc với đảng ủy các xã Trà Dơn, Trà Leng, Trà Linh nắm tình hình, chỉ đạo thực hiện các nhiệm vụ công tác.</w:t>
      </w:r>
    </w:p>
  </w:footnote>
  <w:footnote w:id="4">
    <w:p w:rsidR="004E1922" w:rsidRPr="00DA5689" w:rsidRDefault="004E1922" w:rsidP="004C33D8">
      <w:pPr>
        <w:pStyle w:val="FootnoteText"/>
        <w:jc w:val="both"/>
      </w:pPr>
      <w:r w:rsidRPr="00D4515D">
        <w:rPr>
          <w:rStyle w:val="FootnoteReference"/>
        </w:rPr>
        <w:footnoteRef/>
      </w:r>
      <w:r w:rsidRPr="00D4515D">
        <w:t xml:space="preserve"> Diện tích</w:t>
      </w:r>
      <w:r>
        <w:t xml:space="preserve"> gieo cấy</w:t>
      </w:r>
      <w:r w:rsidRPr="00D4515D">
        <w:t xml:space="preserve"> lúa nướ</w:t>
      </w:r>
      <w:r>
        <w:t>c là 533,71/550ha</w:t>
      </w:r>
      <w:r w:rsidRPr="00D4515D">
        <w:t xml:space="preserve"> </w:t>
      </w:r>
      <w:r>
        <w:t>(</w:t>
      </w:r>
      <w:r w:rsidRPr="00FC4DC4">
        <w:rPr>
          <w:i/>
        </w:rPr>
        <w:t>đạt 9</w:t>
      </w:r>
      <w:r>
        <w:rPr>
          <w:i/>
        </w:rPr>
        <w:t>4,04</w:t>
      </w:r>
      <w:r w:rsidRPr="00FC4DC4">
        <w:rPr>
          <w:i/>
        </w:rPr>
        <w:t>% KH</w:t>
      </w:r>
      <w:r>
        <w:t xml:space="preserve">), năng suất đạt 33,69 tạ/ha, sản lượng đạt </w:t>
      </w:r>
      <w:r w:rsidRPr="00DE4BFA">
        <w:rPr>
          <w:color w:val="000000"/>
        </w:rPr>
        <w:t>1.798,07</w:t>
      </w:r>
      <w:r>
        <w:t>tấn</w:t>
      </w:r>
      <w:r w:rsidRPr="00D4515D">
        <w:t xml:space="preserve">; </w:t>
      </w:r>
      <w:r>
        <w:t>d</w:t>
      </w:r>
      <w:r w:rsidRPr="00D4515D">
        <w:t xml:space="preserve">iện tích </w:t>
      </w:r>
      <w:r>
        <w:t>N</w:t>
      </w:r>
      <w:r w:rsidRPr="00D4515D">
        <w:t>gô</w:t>
      </w:r>
      <w:r>
        <w:t xml:space="preserve"> là 211,74/250 ha</w:t>
      </w:r>
      <w:r w:rsidRPr="00D4515D">
        <w:t xml:space="preserve"> </w:t>
      </w:r>
      <w:r>
        <w:t>(</w:t>
      </w:r>
      <w:r>
        <w:rPr>
          <w:i/>
        </w:rPr>
        <w:t>đạt 96,15</w:t>
      </w:r>
      <w:r w:rsidRPr="00FC4DC4">
        <w:rPr>
          <w:i/>
        </w:rPr>
        <w:t>% KH</w:t>
      </w:r>
      <w:r>
        <w:t>), năng suất đạt 9,61 tạ/ha, sản lượng 26,19 tấn (</w:t>
      </w:r>
      <w:r>
        <w:rPr>
          <w:i/>
        </w:rPr>
        <w:t>đạt 87,3% KH</w:t>
      </w:r>
      <w:r w:rsidRPr="006041DD">
        <w:t>)</w:t>
      </w:r>
      <w:r>
        <w:t xml:space="preserve">; diện tích rau các loại 26,19ha/30ha </w:t>
      </w:r>
      <w:r>
        <w:rPr>
          <w:i/>
        </w:rPr>
        <w:t xml:space="preserve">(đạt 87,3% KH), </w:t>
      </w:r>
      <w:r w:rsidRPr="00DA5689">
        <w:t>năng suất 11 tạ/ha</w:t>
      </w:r>
      <w:r>
        <w:t>, sản lượng 26,19/33 tấn (</w:t>
      </w:r>
      <w:r>
        <w:rPr>
          <w:i/>
        </w:rPr>
        <w:t>đạt 87,3% KH</w:t>
      </w:r>
      <w:r>
        <w:t>).</w:t>
      </w:r>
    </w:p>
  </w:footnote>
  <w:footnote w:id="5">
    <w:p w:rsidR="004E1922" w:rsidRDefault="004E1922" w:rsidP="006B30AA">
      <w:pPr>
        <w:pStyle w:val="FootnoteText"/>
        <w:jc w:val="both"/>
      </w:pPr>
      <w:r>
        <w:rPr>
          <w:rStyle w:val="FootnoteReference"/>
        </w:rPr>
        <w:footnoteRef/>
      </w:r>
      <w:r>
        <w:t xml:space="preserve"> Diện tích lúa nước 543,01ha, đạt 96,97% kế hoạch; lúa rẫy 638,12ha, đạt 98,17% kế hoạch; ngô 187,37ha đạt 93,69% kế hoạch ; rau các loại 26,19ha, đạt 87,3% kế hoạch.</w:t>
      </w:r>
    </w:p>
  </w:footnote>
  <w:footnote w:id="6">
    <w:p w:rsidR="004E1922" w:rsidRPr="00AF6B6E" w:rsidRDefault="004E1922" w:rsidP="004C33D8">
      <w:pPr>
        <w:pStyle w:val="FootnoteText"/>
        <w:jc w:val="both"/>
      </w:pPr>
      <w:r w:rsidRPr="00AF6B6E">
        <w:rPr>
          <w:rStyle w:val="FootnoteReference"/>
        </w:rPr>
        <w:footnoteRef/>
      </w:r>
      <w:r>
        <w:t xml:space="preserve"> T</w:t>
      </w:r>
      <w:r w:rsidRPr="00FC4DC4">
        <w:t>rong đó</w:t>
      </w:r>
      <w:r>
        <w:t>, Trâu: 511 con, Bò: 1.392 con, Dê: 605 con, Heo: 5.319</w:t>
      </w:r>
      <w:r w:rsidRPr="00FC4DC4">
        <w:t xml:space="preserve"> con</w:t>
      </w:r>
      <w:r>
        <w:t>; đàn gia cầm: 28.933</w:t>
      </w:r>
      <w:r w:rsidRPr="00FC4DC4">
        <w:t xml:space="preserve"> con</w:t>
      </w:r>
      <w:r>
        <w:t>, đạt 72,33% so với kế hoạch</w:t>
      </w:r>
      <w:r w:rsidRPr="00AF6B6E">
        <w:t>.</w:t>
      </w:r>
    </w:p>
  </w:footnote>
  <w:footnote w:id="7">
    <w:p w:rsidR="004E1922" w:rsidRDefault="004E1922" w:rsidP="004655BC">
      <w:pPr>
        <w:pStyle w:val="FootnoteText"/>
        <w:jc w:val="both"/>
      </w:pPr>
      <w:r>
        <w:rPr>
          <w:rStyle w:val="FootnoteReference"/>
        </w:rPr>
        <w:footnoteRef/>
      </w:r>
      <w:r>
        <w:t xml:space="preserve"> </w:t>
      </w:r>
      <w:r w:rsidRPr="004655BC">
        <w:t>Trong đó:Vốn đầu tư giao năm 2019 là 191.252,311 triệu đồng; năm 2018 chuyển sang là 48.576,978 triệu đồng - giảm 117.666 triệu đồng và Vốn sự nghiệp có tính chất đầu tư là 23.425,050 triệu đồng</w:t>
      </w:r>
    </w:p>
  </w:footnote>
  <w:footnote w:id="8">
    <w:p w:rsidR="004E1922" w:rsidRDefault="004E1922" w:rsidP="004C33D8">
      <w:pPr>
        <w:pStyle w:val="FootnoteText"/>
        <w:jc w:val="both"/>
      </w:pPr>
      <w:r>
        <w:rPr>
          <w:rStyle w:val="FootnoteReference"/>
        </w:rPr>
        <w:footnoteRef/>
      </w:r>
      <w:r>
        <w:t xml:space="preserve"> Trong đó, </w:t>
      </w:r>
      <w:r>
        <w:rPr>
          <w:bCs/>
        </w:rPr>
        <w:t xml:space="preserve">06 công trình thanh toán </w:t>
      </w:r>
      <w:r>
        <w:rPr>
          <w:bCs/>
          <w:lang w:val="vi-VN"/>
        </w:rPr>
        <w:t>khối lượng hoàn thành</w:t>
      </w:r>
      <w:r>
        <w:rPr>
          <w:bCs/>
        </w:rPr>
        <w:t>; 27 công trình chuyển tiếp; 24 công trình khởi công mới</w:t>
      </w:r>
      <w:r>
        <w:rPr>
          <w:bCs/>
          <w:i/>
        </w:rPr>
        <w:t>.</w:t>
      </w:r>
    </w:p>
  </w:footnote>
  <w:footnote w:id="9">
    <w:p w:rsidR="004E1922" w:rsidRPr="00D937FE" w:rsidRDefault="004E1922" w:rsidP="004C33D8">
      <w:pPr>
        <w:tabs>
          <w:tab w:val="right" w:pos="8460"/>
        </w:tabs>
        <w:spacing w:after="0" w:line="240" w:lineRule="auto"/>
        <w:jc w:val="both"/>
        <w:rPr>
          <w:sz w:val="22"/>
        </w:rPr>
      </w:pPr>
      <w:r w:rsidRPr="00971517">
        <w:rPr>
          <w:rStyle w:val="FootnoteReference"/>
          <w:sz w:val="20"/>
          <w:szCs w:val="20"/>
        </w:rPr>
        <w:footnoteRef/>
      </w:r>
      <w:r w:rsidRPr="00971517">
        <w:rPr>
          <w:sz w:val="20"/>
          <w:szCs w:val="20"/>
        </w:rPr>
        <w:t xml:space="preserve"> Trong đó:</w:t>
      </w:r>
      <w:r w:rsidRPr="00D903E0">
        <w:t xml:space="preserve"> </w:t>
      </w:r>
      <w:r w:rsidRPr="00D903E0">
        <w:rPr>
          <w:sz w:val="20"/>
          <w:szCs w:val="20"/>
        </w:rPr>
        <w:t>Thu ngân sách Trung ương, Tỉ</w:t>
      </w:r>
      <w:r>
        <w:rPr>
          <w:sz w:val="20"/>
          <w:szCs w:val="20"/>
        </w:rPr>
        <w:t>nh: 8.125,</w:t>
      </w:r>
      <w:r w:rsidRPr="00D903E0">
        <w:rPr>
          <w:sz w:val="20"/>
          <w:szCs w:val="20"/>
        </w:rPr>
        <w:t>232</w:t>
      </w:r>
      <w:r>
        <w:rPr>
          <w:sz w:val="20"/>
          <w:szCs w:val="20"/>
          <w:lang w:val="vi-VN"/>
        </w:rPr>
        <w:t xml:space="preserve"> triệu</w:t>
      </w:r>
      <w:r w:rsidRPr="00D903E0">
        <w:rPr>
          <w:sz w:val="20"/>
          <w:szCs w:val="20"/>
        </w:rPr>
        <w:t xml:space="preserve"> đồng, đạ</w:t>
      </w:r>
      <w:r>
        <w:rPr>
          <w:sz w:val="20"/>
          <w:szCs w:val="20"/>
        </w:rPr>
        <w:t>t 86,24%; t</w:t>
      </w:r>
      <w:r w:rsidRPr="00B43D29">
        <w:rPr>
          <w:sz w:val="20"/>
          <w:szCs w:val="20"/>
        </w:rPr>
        <w:t>hu ngân sách đị</w:t>
      </w:r>
      <w:r>
        <w:rPr>
          <w:sz w:val="20"/>
          <w:szCs w:val="20"/>
        </w:rPr>
        <w:t>a phương: 21.075,</w:t>
      </w:r>
      <w:r w:rsidRPr="00B43D29">
        <w:rPr>
          <w:sz w:val="20"/>
          <w:szCs w:val="20"/>
        </w:rPr>
        <w:t>737</w:t>
      </w:r>
      <w:r>
        <w:rPr>
          <w:sz w:val="20"/>
          <w:szCs w:val="20"/>
          <w:lang w:val="vi-VN"/>
        </w:rPr>
        <w:t xml:space="preserve"> triệu</w:t>
      </w:r>
      <w:r w:rsidRPr="00B43D29">
        <w:rPr>
          <w:sz w:val="20"/>
          <w:szCs w:val="20"/>
        </w:rPr>
        <w:t xml:space="preserve">  đồng, đạt 71,59%.</w:t>
      </w:r>
      <w:r>
        <w:rPr>
          <w:sz w:val="22"/>
        </w:rPr>
        <w:t>.</w:t>
      </w:r>
    </w:p>
  </w:footnote>
  <w:footnote w:id="10">
    <w:p w:rsidR="004E1922" w:rsidRDefault="004E1922" w:rsidP="00A80BAC">
      <w:pPr>
        <w:pStyle w:val="FootnoteText"/>
        <w:jc w:val="both"/>
      </w:pPr>
      <w:r>
        <w:rPr>
          <w:rStyle w:val="FootnoteReference"/>
        </w:rPr>
        <w:footnoteRef/>
      </w:r>
      <w:r>
        <w:t xml:space="preserve"> Trongđó: Thu nội địa: 20.775,737.</w:t>
      </w:r>
      <w:r>
        <w:rPr>
          <w:lang w:val="vi-VN"/>
        </w:rPr>
        <w:t>triệu</w:t>
      </w:r>
      <w:r>
        <w:t xml:space="preserve">  đồng, đạt 70,57%; thu bổ sung cân đối: 112.107</w:t>
      </w:r>
      <w:r>
        <w:rPr>
          <w:lang w:val="vi-VN"/>
        </w:rPr>
        <w:t xml:space="preserve"> triệu</w:t>
      </w:r>
      <w:r>
        <w:t xml:space="preserve"> đồng, đạt: 56%; thu bổ sung có mục tiêu: 356.322,470</w:t>
      </w:r>
      <w:r>
        <w:rPr>
          <w:lang w:val="vi-VN"/>
        </w:rPr>
        <w:t xml:space="preserve"> triệu</w:t>
      </w:r>
      <w:r>
        <w:t xml:space="preserve"> đồng, đạt: 72,84%; thu chuyển nguồn: 248.508</w:t>
      </w:r>
      <w:r>
        <w:rPr>
          <w:lang w:val="vi-VN"/>
        </w:rPr>
        <w:t>,</w:t>
      </w:r>
      <w:r>
        <w:t>905</w:t>
      </w:r>
      <w:r>
        <w:rPr>
          <w:lang w:val="vi-VN"/>
        </w:rPr>
        <w:t xml:space="preserve"> triệu</w:t>
      </w:r>
      <w:r>
        <w:t xml:space="preserve"> đồng; thu kết dư ngân sách: 649,544</w:t>
      </w:r>
      <w:r>
        <w:rPr>
          <w:lang w:val="vi-VN"/>
        </w:rPr>
        <w:t xml:space="preserve"> triệu</w:t>
      </w:r>
      <w:r>
        <w:t xml:space="preserve"> đồng; thu huy động đóng góp: 300 </w:t>
      </w:r>
      <w:r>
        <w:rPr>
          <w:lang w:val="vi-VN"/>
        </w:rPr>
        <w:t>triệu</w:t>
      </w:r>
      <w:r>
        <w:t xml:space="preserve"> đồng; thu từ cấp dưới nộp lên cấp trên: 869,575</w:t>
      </w:r>
      <w:r>
        <w:rPr>
          <w:lang w:val="vi-VN"/>
        </w:rPr>
        <w:t xml:space="preserve"> triệu</w:t>
      </w:r>
      <w:r>
        <w:t xml:space="preserve"> đồng.</w:t>
      </w:r>
    </w:p>
  </w:footnote>
  <w:footnote w:id="11">
    <w:p w:rsidR="004E1922" w:rsidRDefault="004E1922" w:rsidP="00ED7577">
      <w:pPr>
        <w:pStyle w:val="FootnoteText"/>
        <w:jc w:val="both"/>
      </w:pPr>
      <w:r>
        <w:rPr>
          <w:rStyle w:val="FootnoteReference"/>
        </w:rPr>
        <w:footnoteRef/>
      </w:r>
      <w:r>
        <w:t xml:space="preserve"> Trong đó: Chi đầu tư phát triển: 112.641,469</w:t>
      </w:r>
      <w:r>
        <w:rPr>
          <w:lang w:val="vi-VN"/>
        </w:rPr>
        <w:t xml:space="preserve"> triệu</w:t>
      </w:r>
      <w:r>
        <w:t xml:space="preserve">  đồng, đạt 41,08%; chi thường xuyên: 206.318,466</w:t>
      </w:r>
      <w:r>
        <w:rPr>
          <w:lang w:val="vi-VN"/>
        </w:rPr>
        <w:t xml:space="preserve"> triệu</w:t>
      </w:r>
      <w:r>
        <w:t xml:space="preserve"> đồng, đạt 58,87%; chi bổ sung ngân sách xã: 82.774,667</w:t>
      </w:r>
      <w:r>
        <w:rPr>
          <w:lang w:val="vi-VN"/>
        </w:rPr>
        <w:t xml:space="preserve"> triệu</w:t>
      </w:r>
      <w:r>
        <w:t xml:space="preserve"> đồng, đạt 78,27%; chi tạm ngân sách xã: 977</w:t>
      </w:r>
      <w:r>
        <w:rPr>
          <w:lang w:val="vi-VN"/>
        </w:rPr>
        <w:t>,</w:t>
      </w:r>
      <w:r>
        <w:t>183</w:t>
      </w:r>
      <w:r>
        <w:rPr>
          <w:lang w:val="vi-VN"/>
        </w:rPr>
        <w:t xml:space="preserve"> triệu</w:t>
      </w:r>
      <w:r>
        <w:t xml:space="preserve"> đồng.; chi nộp trả ngân sách cấp trên: 135.278,050</w:t>
      </w:r>
      <w:r>
        <w:rPr>
          <w:lang w:val="vi-VN"/>
        </w:rPr>
        <w:t xml:space="preserve"> triệu</w:t>
      </w:r>
      <w:r>
        <w:t xml:space="preserve"> đồng.</w:t>
      </w:r>
    </w:p>
  </w:footnote>
  <w:footnote w:id="12">
    <w:p w:rsidR="004E1922" w:rsidRDefault="004E1922" w:rsidP="0063650E">
      <w:pPr>
        <w:pStyle w:val="FootnoteText"/>
        <w:jc w:val="both"/>
      </w:pPr>
      <w:r>
        <w:rPr>
          <w:rStyle w:val="FootnoteReference"/>
        </w:rPr>
        <w:footnoteRef/>
      </w:r>
      <w:r>
        <w:t xml:space="preserve"> </w:t>
      </w:r>
      <w:r>
        <w:rPr>
          <w:rFonts w:eastAsia="Times New Roman"/>
          <w:szCs w:val="28"/>
          <w:lang w:val="da-DK"/>
        </w:rPr>
        <w:t>Trong 9 tháng</w:t>
      </w:r>
      <w:r>
        <w:rPr>
          <w:rFonts w:eastAsia="Times New Roman"/>
          <w:szCs w:val="28"/>
          <w:lang w:val="vi-VN"/>
        </w:rPr>
        <w:t>, đ</w:t>
      </w:r>
      <w:r>
        <w:rPr>
          <w:rFonts w:eastAsia="Times New Roman"/>
          <w:szCs w:val="28"/>
          <w:lang w:val="da-DK"/>
        </w:rPr>
        <w:t>ã</w:t>
      </w:r>
      <w:r w:rsidRPr="00913326">
        <w:rPr>
          <w:rFonts w:eastAsia="Times New Roman"/>
          <w:szCs w:val="28"/>
          <w:lang w:val="da-DK"/>
        </w:rPr>
        <w:t xml:space="preserve"> triển khai sắp xếp</w:t>
      </w:r>
      <w:r>
        <w:rPr>
          <w:rFonts w:eastAsia="Times New Roman"/>
          <w:szCs w:val="28"/>
          <w:lang w:val="da-DK"/>
        </w:rPr>
        <w:t>10 khu dân cư tại 10 xã với 618 hộ;</w:t>
      </w:r>
      <w:r>
        <w:rPr>
          <w:rFonts w:eastAsia="Times New Roman"/>
          <w:szCs w:val="28"/>
          <w:lang w:val="vi-VN"/>
        </w:rPr>
        <w:t xml:space="preserve"> t</w:t>
      </w:r>
      <w:r>
        <w:rPr>
          <w:rFonts w:eastAsia="Times New Roman"/>
          <w:szCs w:val="28"/>
          <w:lang w:val="da-DK"/>
        </w:rPr>
        <w:t>ổng kính phí đã giải ngân 13.568 triệu đồng.</w:t>
      </w:r>
      <w:r w:rsidRPr="00913326">
        <w:rPr>
          <w:rFonts w:eastAsia="Times New Roman"/>
          <w:szCs w:val="28"/>
          <w:lang w:val="da-DK"/>
        </w:rPr>
        <w:t xml:space="preserve"> </w:t>
      </w:r>
    </w:p>
  </w:footnote>
  <w:footnote w:id="13">
    <w:p w:rsidR="004E1922" w:rsidRDefault="004E1922" w:rsidP="003A62FA">
      <w:pPr>
        <w:pStyle w:val="FootnoteText"/>
        <w:jc w:val="both"/>
      </w:pPr>
      <w:r>
        <w:rPr>
          <w:rStyle w:val="FootnoteReference"/>
        </w:rPr>
        <w:footnoteRef/>
      </w:r>
      <w:r>
        <w:t xml:space="preserve"> Bình quân số tiêu chí đạt được của các xã là 8 tiêu chí. Trong đó có một số xã đạt cao: Trà Mai đạt 15 tiêu chí, Trà Don đạt 9 tiêu chí…</w:t>
      </w:r>
    </w:p>
  </w:footnote>
  <w:footnote w:id="14">
    <w:p w:rsidR="004E1922" w:rsidRDefault="004E1922" w:rsidP="00AA219A">
      <w:pPr>
        <w:pStyle w:val="FootnoteText"/>
        <w:jc w:val="both"/>
      </w:pPr>
      <w:r>
        <w:rPr>
          <w:rStyle w:val="FootnoteReference"/>
        </w:rPr>
        <w:footnoteRef/>
      </w:r>
      <w:r>
        <w:t xml:space="preserve"> </w:t>
      </w:r>
      <w:r w:rsidRPr="00AA219A">
        <w:t>Năm học 2019-2020, toàn huyện có 32 đơn vị trường học (</w:t>
      </w:r>
      <w:r w:rsidRPr="00AA219A">
        <w:rPr>
          <w:i/>
        </w:rPr>
        <w:t>Mầm non: 10; Tiểu học: 9; THCS: 9; Tiểu học và THCS: 02; PTDTNT: 01; THPT: 01</w:t>
      </w:r>
      <w:r w:rsidRPr="00AA219A">
        <w:t>);</w:t>
      </w:r>
      <w:r w:rsidRPr="00A865A0">
        <w:t xml:space="preserve"> </w:t>
      </w:r>
      <w:r w:rsidRPr="00AA219A">
        <w:t>419 phòng</w:t>
      </w:r>
      <w:r>
        <w:t xml:space="preserve"> học;</w:t>
      </w:r>
      <w:r w:rsidRPr="00AA219A">
        <w:t xml:space="preserve"> 369 lớp (</w:t>
      </w:r>
      <w:r w:rsidRPr="00A865A0">
        <w:rPr>
          <w:i/>
        </w:rPr>
        <w:t>Mầm non: 98, Tiểu học: 179, THCS: 68, THPT: 14, PTDTNT: 10</w:t>
      </w:r>
      <w:r w:rsidRPr="00AA219A">
        <w:t>), 9.691 họ</w:t>
      </w:r>
      <w:r>
        <w:t>c sinh.</w:t>
      </w:r>
    </w:p>
  </w:footnote>
  <w:footnote w:id="15">
    <w:p w:rsidR="004E1922" w:rsidRDefault="004E1922" w:rsidP="00480125">
      <w:pPr>
        <w:pStyle w:val="FootnoteText"/>
        <w:jc w:val="both"/>
      </w:pPr>
      <w:r>
        <w:rPr>
          <w:rStyle w:val="FootnoteReference"/>
        </w:rPr>
        <w:footnoteRef/>
      </w:r>
      <w:r>
        <w:t xml:space="preserve"> Kỷ niệm 22 năm tái lập tỉnh Quảng Nam (</w:t>
      </w:r>
      <w:r w:rsidRPr="00030E79">
        <w:rPr>
          <w:i/>
        </w:rPr>
        <w:t>01/01/1997 - 01/01/2019</w:t>
      </w:r>
      <w:r>
        <w:t>); kỷ niệm 89 năm thành lập Đảng (</w:t>
      </w:r>
      <w:r w:rsidRPr="00DF3A49">
        <w:rPr>
          <w:i/>
        </w:rPr>
        <w:t xml:space="preserve">03/02/1930 </w:t>
      </w:r>
      <w:r>
        <w:rPr>
          <w:i/>
        </w:rPr>
        <w:t>-</w:t>
      </w:r>
      <w:r w:rsidRPr="00DF3A49">
        <w:rPr>
          <w:i/>
        </w:rPr>
        <w:t xml:space="preserve"> 03/02/2019</w:t>
      </w:r>
      <w:r>
        <w:t>); Ngày Quốc tế Phụ nữ (08/3); 44 năm ngày giải phóng Quảng Nam (</w:t>
      </w:r>
      <w:r w:rsidRPr="00030E79">
        <w:rPr>
          <w:i/>
        </w:rPr>
        <w:t xml:space="preserve">24/3/1975 </w:t>
      </w:r>
      <w:r>
        <w:rPr>
          <w:i/>
        </w:rPr>
        <w:t>-</w:t>
      </w:r>
      <w:r w:rsidRPr="00030E79">
        <w:rPr>
          <w:i/>
        </w:rPr>
        <w:t xml:space="preserve"> 24/3/2019</w:t>
      </w:r>
      <w:r>
        <w:t>); Giỗ tổ Hùng Vương (10/3 âm lịch); 44 năm ngày giải phóng hoàn toàn Miền nam thống nhất đất nước (</w:t>
      </w:r>
      <w:r w:rsidRPr="00030E79">
        <w:rPr>
          <w:i/>
        </w:rPr>
        <w:t xml:space="preserve">30/4/1975 </w:t>
      </w:r>
      <w:r>
        <w:rPr>
          <w:i/>
        </w:rPr>
        <w:t>-</w:t>
      </w:r>
      <w:r w:rsidRPr="00030E79">
        <w:rPr>
          <w:i/>
        </w:rPr>
        <w:t xml:space="preserve"> 30/4/2019</w:t>
      </w:r>
      <w:r>
        <w:t>) và Quốc tế Lao động 01/5; 129 năm ngày sinh Chủ tịch Hồ Chí Minh (</w:t>
      </w:r>
      <w:r w:rsidRPr="00030E79">
        <w:rPr>
          <w:i/>
        </w:rPr>
        <w:t xml:space="preserve">19/5/1890 </w:t>
      </w:r>
      <w:r>
        <w:rPr>
          <w:i/>
        </w:rPr>
        <w:t>-</w:t>
      </w:r>
      <w:r w:rsidRPr="00030E79">
        <w:rPr>
          <w:i/>
        </w:rPr>
        <w:t xml:space="preserve"> 19/5/2019</w:t>
      </w:r>
      <w:r>
        <w:t>); kỷ niệm 50 năm thực hiện Di chúc của Chủ tịch Hồ Chí Minh; 74 năm Cách mạng Tháng 8 thàng công và Quốc khánh 02/9; Lễ hội Sâm Ngọc Linh lần thứ III; kỷ niệm 70 năm thành lập Đảng bộ Trà My (</w:t>
      </w:r>
      <w:r w:rsidRPr="00030E79">
        <w:rPr>
          <w:i/>
        </w:rPr>
        <w:t xml:space="preserve">28/10/1949 </w:t>
      </w:r>
      <w:r>
        <w:rPr>
          <w:i/>
        </w:rPr>
        <w:t>- 28</w:t>
      </w:r>
      <w:r w:rsidRPr="00030E79">
        <w:rPr>
          <w:i/>
        </w:rPr>
        <w:t>/10/2019</w:t>
      </w:r>
      <w:r>
        <w:t>)….</w:t>
      </w:r>
    </w:p>
  </w:footnote>
  <w:footnote w:id="16">
    <w:p w:rsidR="004E1922" w:rsidRPr="007661B1" w:rsidRDefault="004E1922" w:rsidP="004C33D8">
      <w:pPr>
        <w:pStyle w:val="FootnoteText"/>
        <w:jc w:val="both"/>
      </w:pPr>
      <w:r w:rsidRPr="007661B1">
        <w:rPr>
          <w:rStyle w:val="FootnoteReference"/>
        </w:rPr>
        <w:footnoteRef/>
      </w:r>
      <w:r w:rsidRPr="007661B1">
        <w:t xml:space="preserve"> Giải Cầu lông khối</w:t>
      </w:r>
      <w:r>
        <w:t xml:space="preserve"> Đảng huyện Nam Trà My lần thứ XII</w:t>
      </w:r>
      <w:r w:rsidRPr="007661B1">
        <w:t>, thu hút hơn 1</w:t>
      </w:r>
      <w:r>
        <w:t>2</w:t>
      </w:r>
      <w:r w:rsidRPr="007661B1">
        <w:t xml:space="preserve">0 </w:t>
      </w:r>
      <w:r>
        <w:t xml:space="preserve">VĐV </w:t>
      </w:r>
      <w:r w:rsidRPr="007661B1">
        <w:t xml:space="preserve">là đảng viên ở các chi, đảng bộ tham gia; </w:t>
      </w:r>
      <w:r>
        <w:t>G</w:t>
      </w:r>
      <w:r w:rsidRPr="007661B1">
        <w:t xml:space="preserve">iải </w:t>
      </w:r>
      <w:r>
        <w:t>Cờ tướng huyện Nam Trà My lần thứ IV chào mừng kỷ niệm 89</w:t>
      </w:r>
      <w:r w:rsidRPr="007661B1">
        <w:t xml:space="preserve"> năm Ngày thành lập Đảng Cộng sản Việt Nam (</w:t>
      </w:r>
      <w:r w:rsidRPr="00CB3F92">
        <w:rPr>
          <w:i/>
        </w:rPr>
        <w:t>03/</w:t>
      </w:r>
      <w:r>
        <w:rPr>
          <w:i/>
        </w:rPr>
        <w:t>0</w:t>
      </w:r>
      <w:r w:rsidRPr="00CB3F92">
        <w:rPr>
          <w:i/>
        </w:rPr>
        <w:t>2/1930</w:t>
      </w:r>
      <w:r>
        <w:rPr>
          <w:i/>
        </w:rPr>
        <w:t xml:space="preserve"> – </w:t>
      </w:r>
      <w:r w:rsidRPr="00CB3F92">
        <w:rPr>
          <w:i/>
        </w:rPr>
        <w:t>03/</w:t>
      </w:r>
      <w:r>
        <w:rPr>
          <w:i/>
        </w:rPr>
        <w:t>0</w:t>
      </w:r>
      <w:r w:rsidRPr="00CB3F92">
        <w:rPr>
          <w:i/>
        </w:rPr>
        <w:t>2/201</w:t>
      </w:r>
      <w:r>
        <w:rPr>
          <w:i/>
        </w:rPr>
        <w:t>9</w:t>
      </w:r>
      <w:r w:rsidRPr="007661B1">
        <w:t xml:space="preserve">) và </w:t>
      </w:r>
      <w:r>
        <w:t>X</w:t>
      </w:r>
      <w:r w:rsidRPr="007661B1">
        <w:t xml:space="preserve">uân </w:t>
      </w:r>
      <w:r>
        <w:t>Mậu Tuất</w:t>
      </w:r>
      <w:r w:rsidRPr="007661B1">
        <w:t xml:space="preserve"> 201</w:t>
      </w:r>
      <w:r>
        <w:t>8</w:t>
      </w:r>
      <w:r w:rsidRPr="007661B1">
        <w:t xml:space="preserve">; </w:t>
      </w:r>
      <w:r>
        <w:t>Giải bóng chuyền nữ chào mừng kỷ niệm 109 năm ngày Quốc tế phụ nữ (</w:t>
      </w:r>
      <w:r w:rsidRPr="000B3F1C">
        <w:rPr>
          <w:i/>
        </w:rPr>
        <w:t>08/3/1910 – 08/3/2018)</w:t>
      </w:r>
      <w:r>
        <w:t xml:space="preserve"> và 1979 năm khởi nghĩa Hai Bà Trưng; </w:t>
      </w:r>
      <w:r w:rsidRPr="007661B1">
        <w:t xml:space="preserve">tổ chức </w:t>
      </w:r>
      <w:r>
        <w:t>L</w:t>
      </w:r>
      <w:r w:rsidRPr="007661B1">
        <w:t>ễ phát động ngày chạy Olym</w:t>
      </w:r>
      <w:r>
        <w:t xml:space="preserve">pic vì sức khỏe toàn dân hưởng ứng ngày thể thao Việt Nam 27/3 với sự tham gia hưởng ứng của hơn 1000 người chạy; giải bóng đá nam </w:t>
      </w:r>
      <w:r>
        <w:rPr>
          <w:lang w:val="vi-VN"/>
        </w:rPr>
        <w:t>0</w:t>
      </w:r>
      <w:r>
        <w:t>7 người chào mừng kỷ niệm 70 năm thành lập Đảng bộ Trà My (</w:t>
      </w:r>
      <w:r w:rsidRPr="00AC4763">
        <w:rPr>
          <w:i/>
        </w:rPr>
        <w:t>28/10/1949 – 28/10/2019</w:t>
      </w:r>
      <w:r>
        <w:t>)…</w:t>
      </w:r>
    </w:p>
  </w:footnote>
  <w:footnote w:id="17">
    <w:p w:rsidR="004E1922" w:rsidRDefault="004E1922" w:rsidP="00E14160">
      <w:pPr>
        <w:pStyle w:val="FootnoteText"/>
        <w:jc w:val="both"/>
      </w:pPr>
      <w:r>
        <w:rPr>
          <w:rStyle w:val="FootnoteReference"/>
        </w:rPr>
        <w:footnoteRef/>
      </w:r>
      <w:r>
        <w:t xml:space="preserve"> </w:t>
      </w:r>
      <w:r w:rsidRPr="008C7F76">
        <w:t>Vận động đăng ký thoát nghèo; phân công cơ quan, đơn vị</w:t>
      </w:r>
      <w:r>
        <w:t xml:space="preserve"> giúp</w:t>
      </w:r>
      <w:r w:rsidRPr="008C7F76">
        <w:t xml:space="preserve"> hộ đăng ký thoát nghèo. Đồng thời, tổ chức các lớp tập huấn kỹ thuật trồng trọt, chăn nuôi và triển khai chính sách hỗ trợ, khuyến khích thoát nghèo cho các hộ đăng ký thoát nghèo bền vững</w:t>
      </w:r>
      <w:r>
        <w:t>.</w:t>
      </w:r>
    </w:p>
  </w:footnote>
  <w:footnote w:id="18">
    <w:p w:rsidR="004E1922" w:rsidRPr="003D3DB6" w:rsidRDefault="004E1922" w:rsidP="00AE4F48">
      <w:pPr>
        <w:pStyle w:val="FootnoteText"/>
        <w:jc w:val="both"/>
      </w:pPr>
      <w:r>
        <w:rPr>
          <w:rStyle w:val="FootnoteReference"/>
        </w:rPr>
        <w:footnoteRef/>
      </w:r>
      <w:r>
        <w:t xml:space="preserve"> </w:t>
      </w:r>
      <w:r w:rsidRPr="008B0762">
        <w:rPr>
          <w:rFonts w:eastAsia="Times New Roman"/>
          <w:szCs w:val="28"/>
          <w:lang w:val="da-DK"/>
        </w:rPr>
        <w:t xml:space="preserve">Trong 9 tháng đã tạo </w:t>
      </w:r>
      <w:r>
        <w:rPr>
          <w:rFonts w:eastAsia="Times New Roman"/>
          <w:szCs w:val="28"/>
          <w:lang w:val="da-DK"/>
        </w:rPr>
        <w:t>nghề</w:t>
      </w:r>
      <w:r w:rsidRPr="008B0762">
        <w:rPr>
          <w:rFonts w:eastAsia="Times New Roman"/>
          <w:szCs w:val="28"/>
          <w:lang w:val="da-DK"/>
        </w:rPr>
        <w:t xml:space="preserve"> cho </w:t>
      </w:r>
      <w:r>
        <w:rPr>
          <w:rFonts w:eastAsia="Times New Roman"/>
          <w:szCs w:val="28"/>
          <w:lang w:val="da-DK"/>
        </w:rPr>
        <w:t>304 lao động</w:t>
      </w:r>
      <w:r w:rsidRPr="003D3DB6">
        <w:rPr>
          <w:rFonts w:eastAsia="Times New Roman"/>
          <w:szCs w:val="28"/>
          <w:lang w:val="da-DK"/>
        </w:rPr>
        <w:t xml:space="preserve">; </w:t>
      </w:r>
      <w:r w:rsidRPr="003D3DB6">
        <w:rPr>
          <w:szCs w:val="28"/>
        </w:rPr>
        <w:t xml:space="preserve">08 lao động đã xuất cảnh </w:t>
      </w:r>
      <w:r>
        <w:rPr>
          <w:szCs w:val="28"/>
        </w:rPr>
        <w:t xml:space="preserve">sang </w:t>
      </w:r>
      <w:r w:rsidRPr="003D3DB6">
        <w:rPr>
          <w:szCs w:val="28"/>
        </w:rPr>
        <w:t xml:space="preserve">làm việc tại Ả Rập Xê Út; </w:t>
      </w:r>
      <w:r>
        <w:rPr>
          <w:szCs w:val="28"/>
        </w:rPr>
        <w:t xml:space="preserve">03 lao động sang làm việc tại </w:t>
      </w:r>
      <w:r w:rsidRPr="003D3DB6">
        <w:rPr>
          <w:szCs w:val="28"/>
          <w:lang w:val="it-IT"/>
        </w:rPr>
        <w:t>Nhật Bả</w:t>
      </w:r>
      <w:r>
        <w:rPr>
          <w:szCs w:val="28"/>
          <w:lang w:val="it-IT"/>
        </w:rPr>
        <w:t>n.</w:t>
      </w:r>
    </w:p>
  </w:footnote>
  <w:footnote w:id="19">
    <w:p w:rsidR="004E1922" w:rsidRPr="00665319" w:rsidRDefault="004E1922" w:rsidP="00665319">
      <w:pPr>
        <w:autoSpaceDE w:val="0"/>
        <w:autoSpaceDN w:val="0"/>
        <w:adjustRightInd w:val="0"/>
        <w:spacing w:after="0" w:line="240" w:lineRule="auto"/>
        <w:jc w:val="both"/>
        <w:rPr>
          <w:sz w:val="20"/>
          <w:szCs w:val="20"/>
        </w:rPr>
      </w:pPr>
      <w:r w:rsidRPr="00665319">
        <w:rPr>
          <w:rStyle w:val="FootnoteReference"/>
          <w:sz w:val="20"/>
          <w:szCs w:val="20"/>
        </w:rPr>
        <w:footnoteRef/>
      </w:r>
      <w:r w:rsidRPr="00665319">
        <w:rPr>
          <w:sz w:val="20"/>
          <w:szCs w:val="20"/>
        </w:rPr>
        <w:t xml:space="preserve"> </w:t>
      </w:r>
      <w:r w:rsidRPr="00665319">
        <w:rPr>
          <w:color w:val="000000"/>
          <w:sz w:val="20"/>
          <w:szCs w:val="20"/>
        </w:rPr>
        <w:t>Kế hoạch số 43/KH-HĐND</w:t>
      </w:r>
      <w:r w:rsidR="003A6B64">
        <w:rPr>
          <w:color w:val="000000"/>
          <w:sz w:val="20"/>
          <w:szCs w:val="20"/>
        </w:rPr>
        <w:t>,</w:t>
      </w:r>
      <w:r w:rsidRPr="00665319">
        <w:rPr>
          <w:color w:val="000000"/>
          <w:sz w:val="20"/>
          <w:szCs w:val="20"/>
        </w:rPr>
        <w:t xml:space="preserve"> ngày </w:t>
      </w:r>
      <w:r>
        <w:rPr>
          <w:color w:val="000000"/>
          <w:sz w:val="20"/>
          <w:szCs w:val="20"/>
          <w:lang w:val="vi-VN"/>
        </w:rPr>
        <w:t>0</w:t>
      </w:r>
      <w:r w:rsidR="003A6B64">
        <w:rPr>
          <w:color w:val="000000"/>
          <w:sz w:val="20"/>
          <w:szCs w:val="20"/>
        </w:rPr>
        <w:t>7/5/</w:t>
      </w:r>
      <w:r w:rsidRPr="00665319">
        <w:rPr>
          <w:color w:val="000000"/>
          <w:sz w:val="20"/>
          <w:szCs w:val="20"/>
        </w:rPr>
        <w:t>2019 về giám sát việc chấp hành và thực thi pháp luật, tình hình ANCT-TTATXH trên địa bàn đối với UBND xã Trà Nam, Trà Cang, Trà Don; Kế hoạch số 44/KH-HĐND</w:t>
      </w:r>
      <w:r w:rsidR="003A6B64">
        <w:rPr>
          <w:color w:val="000000"/>
          <w:sz w:val="20"/>
          <w:szCs w:val="20"/>
        </w:rPr>
        <w:t>,</w:t>
      </w:r>
      <w:r w:rsidRPr="00665319">
        <w:rPr>
          <w:color w:val="000000"/>
          <w:sz w:val="20"/>
          <w:szCs w:val="20"/>
        </w:rPr>
        <w:t xml:space="preserve"> ngày </w:t>
      </w:r>
      <w:r>
        <w:rPr>
          <w:color w:val="000000"/>
          <w:sz w:val="20"/>
          <w:szCs w:val="20"/>
          <w:lang w:val="vi-VN"/>
        </w:rPr>
        <w:t>0</w:t>
      </w:r>
      <w:r w:rsidRPr="00665319">
        <w:rPr>
          <w:color w:val="000000"/>
          <w:sz w:val="20"/>
          <w:szCs w:val="20"/>
        </w:rPr>
        <w:t>7</w:t>
      </w:r>
      <w:r w:rsidR="003A6B64">
        <w:rPr>
          <w:color w:val="000000"/>
          <w:sz w:val="20"/>
          <w:szCs w:val="20"/>
        </w:rPr>
        <w:t>/5/</w:t>
      </w:r>
      <w:r w:rsidRPr="00665319">
        <w:rPr>
          <w:color w:val="000000"/>
          <w:sz w:val="20"/>
          <w:szCs w:val="20"/>
        </w:rPr>
        <w:t>2019 về giám sát phục vụ kỳ họp thứ 9, HĐND huyện đối với Phòng Nội vụ huyện.</w:t>
      </w:r>
    </w:p>
  </w:footnote>
  <w:footnote w:id="20">
    <w:p w:rsidR="004E1922" w:rsidRDefault="004E1922">
      <w:pPr>
        <w:pStyle w:val="FootnoteText"/>
      </w:pPr>
      <w:r>
        <w:rPr>
          <w:rStyle w:val="FootnoteReference"/>
        </w:rPr>
        <w:footnoteRef/>
      </w:r>
      <w:r>
        <w:t xml:space="preserve"> Từ 45 thôn giảm xuống còn 35 thôn.</w:t>
      </w:r>
    </w:p>
  </w:footnote>
  <w:footnote w:id="21">
    <w:p w:rsidR="004E1922" w:rsidRPr="0068353D" w:rsidRDefault="004E1922" w:rsidP="004C33D8">
      <w:pPr>
        <w:pStyle w:val="FootnoteText"/>
        <w:jc w:val="both"/>
      </w:pPr>
      <w:r>
        <w:rPr>
          <w:rStyle w:val="FootnoteReference"/>
        </w:rPr>
        <w:footnoteRef/>
      </w:r>
      <w:r>
        <w:t xml:space="preserve"> Thống nhất chủ trương điều động, bộ nhiệm, thuyên chuyển cán bộ lãnh đạo, quản lý (</w:t>
      </w:r>
      <w:r w:rsidRPr="0003670B">
        <w:rPr>
          <w:i/>
        </w:rPr>
        <w:t>điều động 03 đ/c, bổ nhiệm 02 đ/c, bổ nhiệm lại 03 đ/c ngành dọc thuộc tỉnh</w:t>
      </w:r>
      <w:r>
        <w:t>); thống nhất hiệp y bổ nhiệm chức danh lãnh đạo 02 đ/c.</w:t>
      </w:r>
    </w:p>
  </w:footnote>
  <w:footnote w:id="22">
    <w:p w:rsidR="004E1922" w:rsidRDefault="004E1922" w:rsidP="003A6B64">
      <w:pPr>
        <w:pStyle w:val="FootnoteText"/>
        <w:jc w:val="both"/>
      </w:pPr>
      <w:r>
        <w:rPr>
          <w:rStyle w:val="FootnoteReference"/>
        </w:rPr>
        <w:footnoteRef/>
      </w:r>
      <w:r>
        <w:t xml:space="preserve"> </w:t>
      </w:r>
      <w:r w:rsidRPr="00E770B0">
        <w:t>Cử 0</w:t>
      </w:r>
      <w:r>
        <w:t>4</w:t>
      </w:r>
      <w:r w:rsidRPr="00E770B0">
        <w:t xml:space="preserve"> đồng chí đi học lớp Cao cấp lý luận chính</w:t>
      </w:r>
      <w:r>
        <w:t>; 02 đ/c đi bồi dưỡng chương trình chuyên viên chính</w:t>
      </w:r>
      <w:r w:rsidRPr="00E770B0">
        <w:t>; cử 0</w:t>
      </w:r>
      <w:r>
        <w:t>5</w:t>
      </w:r>
      <w:r w:rsidRPr="00E770B0">
        <w:t xml:space="preserve"> cán bộ đi học sau đại học</w:t>
      </w:r>
      <w:r>
        <w:t>.</w:t>
      </w:r>
    </w:p>
  </w:footnote>
  <w:footnote w:id="23">
    <w:p w:rsidR="004E1922" w:rsidRDefault="004E1922" w:rsidP="00DB3143">
      <w:pPr>
        <w:pStyle w:val="FootnoteText"/>
        <w:jc w:val="both"/>
      </w:pPr>
      <w:r>
        <w:rPr>
          <w:rStyle w:val="FootnoteReference"/>
        </w:rPr>
        <w:footnoteRef/>
      </w:r>
      <w:r>
        <w:t xml:space="preserve"> Chi bộ Chi cục </w:t>
      </w:r>
      <w:r w:rsidR="003A6B64">
        <w:t>T</w:t>
      </w:r>
      <w:r>
        <w:t>huế và Chi bộ Kho bạc Nhà nước, với tổng số 20 đảng viên. Đảng bộ huyện còn 40 tổ chức đảng trực thuộc.</w:t>
      </w:r>
    </w:p>
  </w:footnote>
  <w:footnote w:id="24">
    <w:p w:rsidR="004E1922" w:rsidRPr="00DB3143" w:rsidRDefault="004E1922" w:rsidP="00095796">
      <w:pPr>
        <w:pStyle w:val="FootnoteText"/>
        <w:jc w:val="both"/>
        <w:rPr>
          <w:lang w:val="vi-VN"/>
        </w:rPr>
      </w:pPr>
      <w:r>
        <w:rPr>
          <w:rStyle w:val="FootnoteReference"/>
        </w:rPr>
        <w:footnoteRef/>
      </w:r>
      <w:r>
        <w:t xml:space="preserve"> Ban Thường vụ kiểm tra </w:t>
      </w:r>
      <w:r>
        <w:rPr>
          <w:lang w:val="vi-VN"/>
        </w:rPr>
        <w:t>0</w:t>
      </w:r>
      <w:r>
        <w:t xml:space="preserve">4 tổ chức đảng và </w:t>
      </w:r>
      <w:r>
        <w:rPr>
          <w:lang w:val="vi-VN"/>
        </w:rPr>
        <w:t>0</w:t>
      </w:r>
      <w:r>
        <w:t>6 đảng viên;</w:t>
      </w:r>
      <w:r>
        <w:rPr>
          <w:lang w:val="vi-VN"/>
        </w:rPr>
        <w:t xml:space="preserve"> </w:t>
      </w:r>
      <w:r>
        <w:t xml:space="preserve">giám sát </w:t>
      </w:r>
      <w:r>
        <w:rPr>
          <w:lang w:val="vi-VN"/>
        </w:rPr>
        <w:t>0</w:t>
      </w:r>
      <w:r>
        <w:t xml:space="preserve">4 tổ chức đảng và </w:t>
      </w:r>
      <w:r>
        <w:rPr>
          <w:lang w:val="vi-VN"/>
        </w:rPr>
        <w:t>0</w:t>
      </w:r>
      <w:r>
        <w:t>6 đảng viên</w:t>
      </w:r>
      <w:r>
        <w:rPr>
          <w:lang w:val="vi-VN"/>
        </w:rPr>
        <w:t>.</w:t>
      </w:r>
      <w:r>
        <w:t xml:space="preserve"> UBKT Huyện ủy kiểm tra </w:t>
      </w:r>
      <w:r>
        <w:rPr>
          <w:lang w:val="vi-VN"/>
        </w:rPr>
        <w:t>0</w:t>
      </w:r>
      <w:r>
        <w:t>4 tổ chức đảng và 12 đảng viên</w:t>
      </w:r>
      <w:r>
        <w:rPr>
          <w:lang w:val="vi-VN"/>
        </w:rPr>
        <w:t xml:space="preserve">; </w:t>
      </w:r>
      <w:r>
        <w:t xml:space="preserve">giám sát </w:t>
      </w:r>
      <w:r>
        <w:rPr>
          <w:lang w:val="vi-VN"/>
        </w:rPr>
        <w:t>0</w:t>
      </w:r>
      <w:r>
        <w:t xml:space="preserve">8 tổ chức đảng và </w:t>
      </w:r>
      <w:r>
        <w:rPr>
          <w:lang w:val="vi-VN"/>
        </w:rPr>
        <w:t>0</w:t>
      </w:r>
      <w:r>
        <w:t>7 đảng viên</w:t>
      </w:r>
      <w:r>
        <w:rPr>
          <w:lang w:val="vi-VN"/>
        </w:rPr>
        <w:t>.</w:t>
      </w:r>
    </w:p>
  </w:footnote>
  <w:footnote w:id="25">
    <w:p w:rsidR="004E1922" w:rsidRDefault="004E1922" w:rsidP="004C33D8">
      <w:pPr>
        <w:pStyle w:val="FootnoteText"/>
        <w:jc w:val="both"/>
      </w:pPr>
      <w:r>
        <w:rPr>
          <w:rStyle w:val="FootnoteReference"/>
        </w:rPr>
        <w:footnoteRef/>
      </w:r>
      <w:r>
        <w:t xml:space="preserve"> Ban Thường vụ xử lý kỷ luật 01 đảng viên, hình thức </w:t>
      </w:r>
      <w:r w:rsidR="003A6B64">
        <w:rPr>
          <w:i/>
        </w:rPr>
        <w:t>K</w:t>
      </w:r>
      <w:r w:rsidRPr="00A150D1">
        <w:rPr>
          <w:i/>
        </w:rPr>
        <w:t>hiển trách</w:t>
      </w:r>
      <w:r>
        <w:t xml:space="preserve">; UBKT Huyện ủy kỷ luật 01 đảng viên, hình thức </w:t>
      </w:r>
      <w:r w:rsidR="003A6B64">
        <w:rPr>
          <w:i/>
        </w:rPr>
        <w:t>K</w:t>
      </w:r>
      <w:r>
        <w:rPr>
          <w:i/>
        </w:rPr>
        <w:t>hiển trách</w:t>
      </w:r>
      <w:r>
        <w:t xml:space="preserve">; cấp chi bộ kỷ luật 05 đảng viên, hình thức </w:t>
      </w:r>
      <w:r w:rsidR="003A6B64">
        <w:rPr>
          <w:i/>
        </w:rPr>
        <w:t>K</w:t>
      </w:r>
      <w:r>
        <w:rPr>
          <w:i/>
        </w:rPr>
        <w:t>hiển trách</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922" w:rsidRDefault="004E1922" w:rsidP="000D172C">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E1922" w:rsidRDefault="004E1922">
    <w:pPr>
      <w:pStyle w:val="Header"/>
    </w:pPr>
  </w:p>
  <w:p w:rsidR="004E1922" w:rsidRDefault="004E192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922" w:rsidRPr="00F12AE1" w:rsidRDefault="004E1922" w:rsidP="000D172C">
    <w:pPr>
      <w:pStyle w:val="Header"/>
      <w:framePr w:wrap="auto" w:vAnchor="text" w:hAnchor="margin" w:xAlign="center" w:y="1"/>
      <w:rPr>
        <w:rStyle w:val="PageNumber"/>
        <w:sz w:val="24"/>
      </w:rPr>
    </w:pPr>
    <w:r w:rsidRPr="00F12AE1">
      <w:rPr>
        <w:rStyle w:val="PageNumber"/>
        <w:sz w:val="24"/>
      </w:rPr>
      <w:fldChar w:fldCharType="begin"/>
    </w:r>
    <w:r w:rsidRPr="00F12AE1">
      <w:rPr>
        <w:rStyle w:val="PageNumber"/>
        <w:sz w:val="24"/>
      </w:rPr>
      <w:instrText xml:space="preserve">PAGE  </w:instrText>
    </w:r>
    <w:r w:rsidRPr="00F12AE1">
      <w:rPr>
        <w:rStyle w:val="PageNumber"/>
        <w:sz w:val="24"/>
      </w:rPr>
      <w:fldChar w:fldCharType="separate"/>
    </w:r>
    <w:r w:rsidR="00905BDA">
      <w:rPr>
        <w:rStyle w:val="PageNumber"/>
        <w:noProof/>
        <w:sz w:val="24"/>
      </w:rPr>
      <w:t>2</w:t>
    </w:r>
    <w:r w:rsidRPr="00F12AE1">
      <w:rPr>
        <w:rStyle w:val="PageNumber"/>
        <w:sz w:val="24"/>
      </w:rPr>
      <w:fldChar w:fldCharType="end"/>
    </w:r>
  </w:p>
  <w:p w:rsidR="004E1922" w:rsidRDefault="004E1922">
    <w:pPr>
      <w:pStyle w:val="Header"/>
    </w:pPr>
  </w:p>
  <w:p w:rsidR="004E1922" w:rsidRDefault="004E1922"/>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3D8"/>
    <w:rsid w:val="00002DA0"/>
    <w:rsid w:val="000038E2"/>
    <w:rsid w:val="0002744F"/>
    <w:rsid w:val="000305E3"/>
    <w:rsid w:val="00030E79"/>
    <w:rsid w:val="00031773"/>
    <w:rsid w:val="00033694"/>
    <w:rsid w:val="0003670B"/>
    <w:rsid w:val="00041414"/>
    <w:rsid w:val="000603F4"/>
    <w:rsid w:val="00062AA0"/>
    <w:rsid w:val="0007532D"/>
    <w:rsid w:val="0008754A"/>
    <w:rsid w:val="000905CB"/>
    <w:rsid w:val="00095213"/>
    <w:rsid w:val="00095796"/>
    <w:rsid w:val="00097E44"/>
    <w:rsid w:val="000B1B8C"/>
    <w:rsid w:val="000B3999"/>
    <w:rsid w:val="000B4567"/>
    <w:rsid w:val="000D172C"/>
    <w:rsid w:val="000F5C3D"/>
    <w:rsid w:val="000F5C5C"/>
    <w:rsid w:val="00102C1E"/>
    <w:rsid w:val="001066B8"/>
    <w:rsid w:val="00106A0C"/>
    <w:rsid w:val="00110021"/>
    <w:rsid w:val="001134C3"/>
    <w:rsid w:val="001169E8"/>
    <w:rsid w:val="001232F0"/>
    <w:rsid w:val="0012701A"/>
    <w:rsid w:val="00133CD2"/>
    <w:rsid w:val="00134432"/>
    <w:rsid w:val="001559DA"/>
    <w:rsid w:val="00161D3E"/>
    <w:rsid w:val="00162F81"/>
    <w:rsid w:val="001651DF"/>
    <w:rsid w:val="00165DC1"/>
    <w:rsid w:val="001730DD"/>
    <w:rsid w:val="00176583"/>
    <w:rsid w:val="00195D78"/>
    <w:rsid w:val="00197724"/>
    <w:rsid w:val="001B21E6"/>
    <w:rsid w:val="001B28B7"/>
    <w:rsid w:val="001B4AFB"/>
    <w:rsid w:val="001B58D3"/>
    <w:rsid w:val="001D6679"/>
    <w:rsid w:val="001E13E2"/>
    <w:rsid w:val="001E6822"/>
    <w:rsid w:val="001F6EFD"/>
    <w:rsid w:val="001F7A3B"/>
    <w:rsid w:val="00202A1F"/>
    <w:rsid w:val="002044F9"/>
    <w:rsid w:val="002062F2"/>
    <w:rsid w:val="00210301"/>
    <w:rsid w:val="0021345A"/>
    <w:rsid w:val="00222DCA"/>
    <w:rsid w:val="00234F6A"/>
    <w:rsid w:val="00236BDC"/>
    <w:rsid w:val="0024252D"/>
    <w:rsid w:val="00256331"/>
    <w:rsid w:val="00261FC5"/>
    <w:rsid w:val="00267569"/>
    <w:rsid w:val="00267E54"/>
    <w:rsid w:val="002775D8"/>
    <w:rsid w:val="002817B3"/>
    <w:rsid w:val="00296820"/>
    <w:rsid w:val="002A0AAB"/>
    <w:rsid w:val="002A23B4"/>
    <w:rsid w:val="002A25E1"/>
    <w:rsid w:val="002A39BE"/>
    <w:rsid w:val="002A7893"/>
    <w:rsid w:val="002B0F81"/>
    <w:rsid w:val="002B4044"/>
    <w:rsid w:val="002C321F"/>
    <w:rsid w:val="002C6BEC"/>
    <w:rsid w:val="002E402B"/>
    <w:rsid w:val="002E446C"/>
    <w:rsid w:val="002E7AFF"/>
    <w:rsid w:val="002F1E55"/>
    <w:rsid w:val="00300865"/>
    <w:rsid w:val="003040E3"/>
    <w:rsid w:val="00313848"/>
    <w:rsid w:val="003234D9"/>
    <w:rsid w:val="00334614"/>
    <w:rsid w:val="00341EBD"/>
    <w:rsid w:val="00350E70"/>
    <w:rsid w:val="00352477"/>
    <w:rsid w:val="003634B5"/>
    <w:rsid w:val="00376247"/>
    <w:rsid w:val="00376280"/>
    <w:rsid w:val="00380C38"/>
    <w:rsid w:val="00382830"/>
    <w:rsid w:val="00390003"/>
    <w:rsid w:val="003949D7"/>
    <w:rsid w:val="003A04E7"/>
    <w:rsid w:val="003A1CB8"/>
    <w:rsid w:val="003A1DB3"/>
    <w:rsid w:val="003A27F7"/>
    <w:rsid w:val="003A6299"/>
    <w:rsid w:val="003A62FA"/>
    <w:rsid w:val="003A6B64"/>
    <w:rsid w:val="003C0CED"/>
    <w:rsid w:val="003C5618"/>
    <w:rsid w:val="003C7674"/>
    <w:rsid w:val="003D3DB6"/>
    <w:rsid w:val="003F7020"/>
    <w:rsid w:val="0041402A"/>
    <w:rsid w:val="00414F47"/>
    <w:rsid w:val="0043296E"/>
    <w:rsid w:val="004446B6"/>
    <w:rsid w:val="00447409"/>
    <w:rsid w:val="0044747F"/>
    <w:rsid w:val="00451AE0"/>
    <w:rsid w:val="00455781"/>
    <w:rsid w:val="0045606F"/>
    <w:rsid w:val="004655BC"/>
    <w:rsid w:val="004658B4"/>
    <w:rsid w:val="00480125"/>
    <w:rsid w:val="00483D5E"/>
    <w:rsid w:val="00484DE8"/>
    <w:rsid w:val="004A46A2"/>
    <w:rsid w:val="004B0AB7"/>
    <w:rsid w:val="004C33D8"/>
    <w:rsid w:val="004C396B"/>
    <w:rsid w:val="004C43E7"/>
    <w:rsid w:val="004C45F3"/>
    <w:rsid w:val="004C7472"/>
    <w:rsid w:val="004C7FA2"/>
    <w:rsid w:val="004D0843"/>
    <w:rsid w:val="004D7716"/>
    <w:rsid w:val="004E1922"/>
    <w:rsid w:val="004E6FDB"/>
    <w:rsid w:val="004F4AA0"/>
    <w:rsid w:val="004F4B4D"/>
    <w:rsid w:val="005024C3"/>
    <w:rsid w:val="005057D7"/>
    <w:rsid w:val="005278AB"/>
    <w:rsid w:val="00537F39"/>
    <w:rsid w:val="0054198C"/>
    <w:rsid w:val="00550650"/>
    <w:rsid w:val="00555F39"/>
    <w:rsid w:val="005621C4"/>
    <w:rsid w:val="0056529D"/>
    <w:rsid w:val="00566439"/>
    <w:rsid w:val="00567A79"/>
    <w:rsid w:val="00584A5F"/>
    <w:rsid w:val="00585D97"/>
    <w:rsid w:val="00587D15"/>
    <w:rsid w:val="00587D95"/>
    <w:rsid w:val="00591727"/>
    <w:rsid w:val="005A1024"/>
    <w:rsid w:val="005A4C2F"/>
    <w:rsid w:val="005A5F2E"/>
    <w:rsid w:val="005B0204"/>
    <w:rsid w:val="005D20E4"/>
    <w:rsid w:val="005D32D5"/>
    <w:rsid w:val="005D4004"/>
    <w:rsid w:val="005E5F0B"/>
    <w:rsid w:val="005F05E0"/>
    <w:rsid w:val="0060354E"/>
    <w:rsid w:val="0060505A"/>
    <w:rsid w:val="006213D2"/>
    <w:rsid w:val="00627A6C"/>
    <w:rsid w:val="0063650E"/>
    <w:rsid w:val="00640212"/>
    <w:rsid w:val="00651DFE"/>
    <w:rsid w:val="00655CBF"/>
    <w:rsid w:val="00665319"/>
    <w:rsid w:val="006656D0"/>
    <w:rsid w:val="0067500F"/>
    <w:rsid w:val="006751DB"/>
    <w:rsid w:val="00682AE9"/>
    <w:rsid w:val="00685884"/>
    <w:rsid w:val="00687CAF"/>
    <w:rsid w:val="0069419C"/>
    <w:rsid w:val="00697313"/>
    <w:rsid w:val="00697990"/>
    <w:rsid w:val="006A0279"/>
    <w:rsid w:val="006A50A4"/>
    <w:rsid w:val="006A74AD"/>
    <w:rsid w:val="006B0D3E"/>
    <w:rsid w:val="006B30AA"/>
    <w:rsid w:val="006B555F"/>
    <w:rsid w:val="006C01A8"/>
    <w:rsid w:val="006C4098"/>
    <w:rsid w:val="006C4266"/>
    <w:rsid w:val="006C5C34"/>
    <w:rsid w:val="006C6FC8"/>
    <w:rsid w:val="006C741E"/>
    <w:rsid w:val="006D19B4"/>
    <w:rsid w:val="006D3F2A"/>
    <w:rsid w:val="006D50E3"/>
    <w:rsid w:val="006D5F0D"/>
    <w:rsid w:val="006E0524"/>
    <w:rsid w:val="006E6451"/>
    <w:rsid w:val="006F07C1"/>
    <w:rsid w:val="006F6578"/>
    <w:rsid w:val="00706937"/>
    <w:rsid w:val="00721941"/>
    <w:rsid w:val="007515CC"/>
    <w:rsid w:val="0076516E"/>
    <w:rsid w:val="00771D44"/>
    <w:rsid w:val="007752D9"/>
    <w:rsid w:val="00783EE3"/>
    <w:rsid w:val="007B5D6E"/>
    <w:rsid w:val="007C0AEA"/>
    <w:rsid w:val="007C1BE2"/>
    <w:rsid w:val="007C5CC5"/>
    <w:rsid w:val="007C6844"/>
    <w:rsid w:val="007C74E8"/>
    <w:rsid w:val="007D0235"/>
    <w:rsid w:val="007D1F89"/>
    <w:rsid w:val="007F43C2"/>
    <w:rsid w:val="007F7524"/>
    <w:rsid w:val="008136F3"/>
    <w:rsid w:val="00813D8C"/>
    <w:rsid w:val="0081755C"/>
    <w:rsid w:val="008178F9"/>
    <w:rsid w:val="00824EBE"/>
    <w:rsid w:val="008254B7"/>
    <w:rsid w:val="00844652"/>
    <w:rsid w:val="00845036"/>
    <w:rsid w:val="008473E7"/>
    <w:rsid w:val="00856316"/>
    <w:rsid w:val="00887C37"/>
    <w:rsid w:val="008A11D8"/>
    <w:rsid w:val="008A2252"/>
    <w:rsid w:val="008A7A33"/>
    <w:rsid w:val="008B0762"/>
    <w:rsid w:val="008B16B5"/>
    <w:rsid w:val="008B2DB6"/>
    <w:rsid w:val="008B3F17"/>
    <w:rsid w:val="008B46DD"/>
    <w:rsid w:val="008C0B0A"/>
    <w:rsid w:val="008C7F76"/>
    <w:rsid w:val="008D299C"/>
    <w:rsid w:val="008D385F"/>
    <w:rsid w:val="008E1FED"/>
    <w:rsid w:val="008E3523"/>
    <w:rsid w:val="008F0CC4"/>
    <w:rsid w:val="00905BDA"/>
    <w:rsid w:val="009160F4"/>
    <w:rsid w:val="00922068"/>
    <w:rsid w:val="00933E6F"/>
    <w:rsid w:val="009359EF"/>
    <w:rsid w:val="00944E34"/>
    <w:rsid w:val="00947654"/>
    <w:rsid w:val="00953B03"/>
    <w:rsid w:val="00956473"/>
    <w:rsid w:val="00965463"/>
    <w:rsid w:val="00973876"/>
    <w:rsid w:val="00991234"/>
    <w:rsid w:val="0099388C"/>
    <w:rsid w:val="009A6791"/>
    <w:rsid w:val="009B7072"/>
    <w:rsid w:val="009D146B"/>
    <w:rsid w:val="009D3E83"/>
    <w:rsid w:val="009F06D6"/>
    <w:rsid w:val="009F2506"/>
    <w:rsid w:val="009F78D4"/>
    <w:rsid w:val="00A13B9D"/>
    <w:rsid w:val="00A14264"/>
    <w:rsid w:val="00A163B4"/>
    <w:rsid w:val="00A20DAE"/>
    <w:rsid w:val="00A240E2"/>
    <w:rsid w:val="00A2542F"/>
    <w:rsid w:val="00A274DD"/>
    <w:rsid w:val="00A37AFF"/>
    <w:rsid w:val="00A404A5"/>
    <w:rsid w:val="00A41A90"/>
    <w:rsid w:val="00A4580B"/>
    <w:rsid w:val="00A5309F"/>
    <w:rsid w:val="00A712C9"/>
    <w:rsid w:val="00A73DEB"/>
    <w:rsid w:val="00A7758B"/>
    <w:rsid w:val="00A80BAC"/>
    <w:rsid w:val="00A81298"/>
    <w:rsid w:val="00A865A0"/>
    <w:rsid w:val="00A90604"/>
    <w:rsid w:val="00A91B41"/>
    <w:rsid w:val="00AA0368"/>
    <w:rsid w:val="00AA219A"/>
    <w:rsid w:val="00AA4D61"/>
    <w:rsid w:val="00AA71D3"/>
    <w:rsid w:val="00AB6F43"/>
    <w:rsid w:val="00AC4763"/>
    <w:rsid w:val="00AE4F48"/>
    <w:rsid w:val="00AF2F69"/>
    <w:rsid w:val="00AF36CB"/>
    <w:rsid w:val="00AF4729"/>
    <w:rsid w:val="00B06C9B"/>
    <w:rsid w:val="00B109DD"/>
    <w:rsid w:val="00B11D1A"/>
    <w:rsid w:val="00B143CD"/>
    <w:rsid w:val="00B15F49"/>
    <w:rsid w:val="00B17ED5"/>
    <w:rsid w:val="00B33E3E"/>
    <w:rsid w:val="00B4008E"/>
    <w:rsid w:val="00B43D29"/>
    <w:rsid w:val="00B47124"/>
    <w:rsid w:val="00B65700"/>
    <w:rsid w:val="00B7544B"/>
    <w:rsid w:val="00B83A37"/>
    <w:rsid w:val="00B85DA7"/>
    <w:rsid w:val="00B91345"/>
    <w:rsid w:val="00BA7D5C"/>
    <w:rsid w:val="00BB3E8C"/>
    <w:rsid w:val="00BB4E4B"/>
    <w:rsid w:val="00BC29BD"/>
    <w:rsid w:val="00BC4E61"/>
    <w:rsid w:val="00BF4729"/>
    <w:rsid w:val="00C00EE2"/>
    <w:rsid w:val="00C226A0"/>
    <w:rsid w:val="00C226E9"/>
    <w:rsid w:val="00C42C65"/>
    <w:rsid w:val="00C4690B"/>
    <w:rsid w:val="00C52D90"/>
    <w:rsid w:val="00C5625B"/>
    <w:rsid w:val="00C66935"/>
    <w:rsid w:val="00C759FA"/>
    <w:rsid w:val="00CA15BA"/>
    <w:rsid w:val="00CA255B"/>
    <w:rsid w:val="00CB5C18"/>
    <w:rsid w:val="00CC0463"/>
    <w:rsid w:val="00CC48A9"/>
    <w:rsid w:val="00CD5F10"/>
    <w:rsid w:val="00CE1527"/>
    <w:rsid w:val="00D064AF"/>
    <w:rsid w:val="00D067C1"/>
    <w:rsid w:val="00D17BA5"/>
    <w:rsid w:val="00D226FA"/>
    <w:rsid w:val="00D54E94"/>
    <w:rsid w:val="00D61ADB"/>
    <w:rsid w:val="00D64F31"/>
    <w:rsid w:val="00D903E0"/>
    <w:rsid w:val="00D907DE"/>
    <w:rsid w:val="00DA45D3"/>
    <w:rsid w:val="00DA60B5"/>
    <w:rsid w:val="00DB190D"/>
    <w:rsid w:val="00DB3143"/>
    <w:rsid w:val="00DB76A1"/>
    <w:rsid w:val="00DB7CF9"/>
    <w:rsid w:val="00DC248D"/>
    <w:rsid w:val="00DC34F9"/>
    <w:rsid w:val="00DD3AB0"/>
    <w:rsid w:val="00DE597D"/>
    <w:rsid w:val="00DF2547"/>
    <w:rsid w:val="00DF3A49"/>
    <w:rsid w:val="00DF7484"/>
    <w:rsid w:val="00E022EE"/>
    <w:rsid w:val="00E036DA"/>
    <w:rsid w:val="00E065DB"/>
    <w:rsid w:val="00E14160"/>
    <w:rsid w:val="00E26E6E"/>
    <w:rsid w:val="00E40619"/>
    <w:rsid w:val="00E52B07"/>
    <w:rsid w:val="00E61E18"/>
    <w:rsid w:val="00E65A05"/>
    <w:rsid w:val="00E71A03"/>
    <w:rsid w:val="00E85A60"/>
    <w:rsid w:val="00E85E82"/>
    <w:rsid w:val="00E92D87"/>
    <w:rsid w:val="00E93453"/>
    <w:rsid w:val="00EA01A4"/>
    <w:rsid w:val="00EC25E6"/>
    <w:rsid w:val="00EC3B0A"/>
    <w:rsid w:val="00ED0F69"/>
    <w:rsid w:val="00ED6789"/>
    <w:rsid w:val="00ED7577"/>
    <w:rsid w:val="00F03FB7"/>
    <w:rsid w:val="00F06872"/>
    <w:rsid w:val="00F21BDC"/>
    <w:rsid w:val="00F242D6"/>
    <w:rsid w:val="00F253D9"/>
    <w:rsid w:val="00F26292"/>
    <w:rsid w:val="00F3575B"/>
    <w:rsid w:val="00F47FE9"/>
    <w:rsid w:val="00F570C0"/>
    <w:rsid w:val="00F63F3A"/>
    <w:rsid w:val="00F66B79"/>
    <w:rsid w:val="00F70223"/>
    <w:rsid w:val="00F70D3C"/>
    <w:rsid w:val="00F82B97"/>
    <w:rsid w:val="00F83D96"/>
    <w:rsid w:val="00F96944"/>
    <w:rsid w:val="00FA01EB"/>
    <w:rsid w:val="00FA697C"/>
    <w:rsid w:val="00FB0E8A"/>
    <w:rsid w:val="00FB15F4"/>
    <w:rsid w:val="00FB4DBC"/>
    <w:rsid w:val="00FC4E95"/>
    <w:rsid w:val="00FC595B"/>
    <w:rsid w:val="00FD268D"/>
    <w:rsid w:val="00FD415D"/>
    <w:rsid w:val="00FD6F46"/>
    <w:rsid w:val="00FE2414"/>
    <w:rsid w:val="00FE4812"/>
    <w:rsid w:val="00FE5979"/>
    <w:rsid w:val="00FF119B"/>
    <w:rsid w:val="00FF690B"/>
    <w:rsid w:val="00FF6B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en-US" w:eastAsia="en-US" w:bidi="ar-SA"/>
      </w:rPr>
    </w:rPrDefault>
    <w:pPrDefault>
      <w:pPr>
        <w:spacing w:before="120" w:after="120" w:line="312"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3D8"/>
    <w:pPr>
      <w:spacing w:before="0" w:after="200" w:line="276" w:lineRule="auto"/>
      <w:ind w:firstLine="0"/>
      <w:jc w:val="left"/>
    </w:pPr>
    <w:rPr>
      <w:rFonts w:eastAsia="Calib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C33D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C33D8"/>
    <w:rPr>
      <w:rFonts w:eastAsia="Calibri"/>
      <w:sz w:val="20"/>
      <w:szCs w:val="20"/>
    </w:rPr>
  </w:style>
  <w:style w:type="paragraph" w:styleId="Footer">
    <w:name w:val="footer"/>
    <w:basedOn w:val="Normal"/>
    <w:link w:val="FooterChar"/>
    <w:uiPriority w:val="99"/>
    <w:unhideWhenUsed/>
    <w:rsid w:val="004C33D8"/>
    <w:pPr>
      <w:tabs>
        <w:tab w:val="center" w:pos="4680"/>
        <w:tab w:val="right" w:pos="9360"/>
      </w:tabs>
      <w:spacing w:after="0" w:line="240" w:lineRule="auto"/>
    </w:pPr>
    <w:rPr>
      <w:color w:val="000000"/>
    </w:rPr>
  </w:style>
  <w:style w:type="character" w:customStyle="1" w:styleId="FooterChar">
    <w:name w:val="Footer Char"/>
    <w:basedOn w:val="DefaultParagraphFont"/>
    <w:link w:val="Footer"/>
    <w:uiPriority w:val="99"/>
    <w:rsid w:val="004C33D8"/>
    <w:rPr>
      <w:rFonts w:eastAsia="Calibri"/>
      <w:color w:val="000000"/>
      <w:szCs w:val="22"/>
    </w:rPr>
  </w:style>
  <w:style w:type="paragraph" w:styleId="Header">
    <w:name w:val="header"/>
    <w:basedOn w:val="Normal"/>
    <w:link w:val="HeaderChar"/>
    <w:uiPriority w:val="99"/>
    <w:unhideWhenUsed/>
    <w:rsid w:val="004C33D8"/>
    <w:pPr>
      <w:tabs>
        <w:tab w:val="center" w:pos="4680"/>
        <w:tab w:val="right" w:pos="9360"/>
      </w:tabs>
      <w:spacing w:after="0" w:line="240" w:lineRule="auto"/>
    </w:pPr>
    <w:rPr>
      <w:color w:val="000000"/>
    </w:rPr>
  </w:style>
  <w:style w:type="character" w:customStyle="1" w:styleId="HeaderChar">
    <w:name w:val="Header Char"/>
    <w:basedOn w:val="DefaultParagraphFont"/>
    <w:link w:val="Header"/>
    <w:uiPriority w:val="99"/>
    <w:rsid w:val="004C33D8"/>
    <w:rPr>
      <w:rFonts w:eastAsia="Calibri"/>
      <w:color w:val="000000"/>
      <w:szCs w:val="22"/>
    </w:rPr>
  </w:style>
  <w:style w:type="character" w:styleId="PageNumber">
    <w:name w:val="page number"/>
    <w:rsid w:val="004C33D8"/>
    <w:rPr>
      <w:rFonts w:cs="Times New Roman"/>
    </w:rPr>
  </w:style>
  <w:style w:type="character" w:styleId="FootnoteReference">
    <w:name w:val="footnote reference"/>
    <w:uiPriority w:val="99"/>
    <w:semiHidden/>
    <w:rsid w:val="004C33D8"/>
    <w:rPr>
      <w:vertAlign w:val="superscript"/>
    </w:rPr>
  </w:style>
  <w:style w:type="character" w:customStyle="1" w:styleId="storyheadline">
    <w:name w:val="story_headline"/>
    <w:basedOn w:val="DefaultParagraphFont"/>
    <w:rsid w:val="00AF4729"/>
  </w:style>
  <w:style w:type="paragraph" w:customStyle="1" w:styleId="Normal1">
    <w:name w:val="Normal1"/>
    <w:basedOn w:val="Normal"/>
    <w:next w:val="Normal"/>
    <w:autoRedefine/>
    <w:semiHidden/>
    <w:rsid w:val="00783EE3"/>
    <w:pPr>
      <w:spacing w:after="160" w:line="240" w:lineRule="exact"/>
    </w:pPr>
    <w:rPr>
      <w:rFonts w:eastAsia="Times New Roman"/>
    </w:rPr>
  </w:style>
  <w:style w:type="paragraph" w:customStyle="1" w:styleId="CharChar1CharChar">
    <w:name w:val="Char Char1 Char Char"/>
    <w:basedOn w:val="Normal"/>
    <w:rsid w:val="00D226FA"/>
    <w:pPr>
      <w:spacing w:after="160" w:line="240" w:lineRule="exact"/>
    </w:pPr>
    <w:rPr>
      <w:rFonts w:ascii="Verdana" w:eastAsia="MS Mincho" w:hAnsi="Verdana"/>
      <w:sz w:val="20"/>
      <w:szCs w:val="20"/>
    </w:rPr>
  </w:style>
  <w:style w:type="paragraph" w:styleId="ListParagraph">
    <w:name w:val="List Paragraph"/>
    <w:basedOn w:val="Normal"/>
    <w:uiPriority w:val="34"/>
    <w:qFormat/>
    <w:rsid w:val="004658B4"/>
    <w:pPr>
      <w:ind w:left="720"/>
      <w:contextualSpacing/>
    </w:pPr>
  </w:style>
  <w:style w:type="character" w:styleId="CommentReference">
    <w:name w:val="annotation reference"/>
    <w:basedOn w:val="DefaultParagraphFont"/>
    <w:uiPriority w:val="99"/>
    <w:semiHidden/>
    <w:unhideWhenUsed/>
    <w:rsid w:val="00341EBD"/>
    <w:rPr>
      <w:sz w:val="16"/>
      <w:szCs w:val="16"/>
    </w:rPr>
  </w:style>
  <w:style w:type="paragraph" w:styleId="CommentText">
    <w:name w:val="annotation text"/>
    <w:basedOn w:val="Normal"/>
    <w:link w:val="CommentTextChar"/>
    <w:uiPriority w:val="99"/>
    <w:semiHidden/>
    <w:unhideWhenUsed/>
    <w:rsid w:val="00341EBD"/>
    <w:pPr>
      <w:spacing w:line="240" w:lineRule="auto"/>
    </w:pPr>
    <w:rPr>
      <w:sz w:val="20"/>
      <w:szCs w:val="20"/>
    </w:rPr>
  </w:style>
  <w:style w:type="character" w:customStyle="1" w:styleId="CommentTextChar">
    <w:name w:val="Comment Text Char"/>
    <w:basedOn w:val="DefaultParagraphFont"/>
    <w:link w:val="CommentText"/>
    <w:uiPriority w:val="99"/>
    <w:semiHidden/>
    <w:rsid w:val="00341EBD"/>
    <w:rPr>
      <w:rFonts w:eastAsia="Calibri"/>
      <w:sz w:val="20"/>
      <w:szCs w:val="20"/>
    </w:rPr>
  </w:style>
  <w:style w:type="paragraph" w:styleId="CommentSubject">
    <w:name w:val="annotation subject"/>
    <w:basedOn w:val="CommentText"/>
    <w:next w:val="CommentText"/>
    <w:link w:val="CommentSubjectChar"/>
    <w:uiPriority w:val="99"/>
    <w:semiHidden/>
    <w:unhideWhenUsed/>
    <w:rsid w:val="00341EBD"/>
    <w:rPr>
      <w:b/>
      <w:bCs/>
    </w:rPr>
  </w:style>
  <w:style w:type="character" w:customStyle="1" w:styleId="CommentSubjectChar">
    <w:name w:val="Comment Subject Char"/>
    <w:basedOn w:val="CommentTextChar"/>
    <w:link w:val="CommentSubject"/>
    <w:uiPriority w:val="99"/>
    <w:semiHidden/>
    <w:rsid w:val="00341EBD"/>
    <w:rPr>
      <w:rFonts w:eastAsia="Calibri"/>
      <w:b/>
      <w:bCs/>
      <w:sz w:val="20"/>
      <w:szCs w:val="20"/>
    </w:rPr>
  </w:style>
  <w:style w:type="paragraph" w:styleId="BalloonText">
    <w:name w:val="Balloon Text"/>
    <w:basedOn w:val="Normal"/>
    <w:link w:val="BalloonTextChar"/>
    <w:uiPriority w:val="99"/>
    <w:semiHidden/>
    <w:unhideWhenUsed/>
    <w:rsid w:val="00341E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1EBD"/>
    <w:rPr>
      <w:rFonts w:ascii="Segoe UI" w:eastAsia="Calibr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en-US" w:eastAsia="en-US" w:bidi="ar-SA"/>
      </w:rPr>
    </w:rPrDefault>
    <w:pPrDefault>
      <w:pPr>
        <w:spacing w:before="120" w:after="120" w:line="312"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3D8"/>
    <w:pPr>
      <w:spacing w:before="0" w:after="200" w:line="276" w:lineRule="auto"/>
      <w:ind w:firstLine="0"/>
      <w:jc w:val="left"/>
    </w:pPr>
    <w:rPr>
      <w:rFonts w:eastAsia="Calib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C33D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C33D8"/>
    <w:rPr>
      <w:rFonts w:eastAsia="Calibri"/>
      <w:sz w:val="20"/>
      <w:szCs w:val="20"/>
    </w:rPr>
  </w:style>
  <w:style w:type="paragraph" w:styleId="Footer">
    <w:name w:val="footer"/>
    <w:basedOn w:val="Normal"/>
    <w:link w:val="FooterChar"/>
    <w:uiPriority w:val="99"/>
    <w:unhideWhenUsed/>
    <w:rsid w:val="004C33D8"/>
    <w:pPr>
      <w:tabs>
        <w:tab w:val="center" w:pos="4680"/>
        <w:tab w:val="right" w:pos="9360"/>
      </w:tabs>
      <w:spacing w:after="0" w:line="240" w:lineRule="auto"/>
    </w:pPr>
    <w:rPr>
      <w:color w:val="000000"/>
    </w:rPr>
  </w:style>
  <w:style w:type="character" w:customStyle="1" w:styleId="FooterChar">
    <w:name w:val="Footer Char"/>
    <w:basedOn w:val="DefaultParagraphFont"/>
    <w:link w:val="Footer"/>
    <w:uiPriority w:val="99"/>
    <w:rsid w:val="004C33D8"/>
    <w:rPr>
      <w:rFonts w:eastAsia="Calibri"/>
      <w:color w:val="000000"/>
      <w:szCs w:val="22"/>
    </w:rPr>
  </w:style>
  <w:style w:type="paragraph" w:styleId="Header">
    <w:name w:val="header"/>
    <w:basedOn w:val="Normal"/>
    <w:link w:val="HeaderChar"/>
    <w:uiPriority w:val="99"/>
    <w:unhideWhenUsed/>
    <w:rsid w:val="004C33D8"/>
    <w:pPr>
      <w:tabs>
        <w:tab w:val="center" w:pos="4680"/>
        <w:tab w:val="right" w:pos="9360"/>
      </w:tabs>
      <w:spacing w:after="0" w:line="240" w:lineRule="auto"/>
    </w:pPr>
    <w:rPr>
      <w:color w:val="000000"/>
    </w:rPr>
  </w:style>
  <w:style w:type="character" w:customStyle="1" w:styleId="HeaderChar">
    <w:name w:val="Header Char"/>
    <w:basedOn w:val="DefaultParagraphFont"/>
    <w:link w:val="Header"/>
    <w:uiPriority w:val="99"/>
    <w:rsid w:val="004C33D8"/>
    <w:rPr>
      <w:rFonts w:eastAsia="Calibri"/>
      <w:color w:val="000000"/>
      <w:szCs w:val="22"/>
    </w:rPr>
  </w:style>
  <w:style w:type="character" w:styleId="PageNumber">
    <w:name w:val="page number"/>
    <w:rsid w:val="004C33D8"/>
    <w:rPr>
      <w:rFonts w:cs="Times New Roman"/>
    </w:rPr>
  </w:style>
  <w:style w:type="character" w:styleId="FootnoteReference">
    <w:name w:val="footnote reference"/>
    <w:uiPriority w:val="99"/>
    <w:semiHidden/>
    <w:rsid w:val="004C33D8"/>
    <w:rPr>
      <w:vertAlign w:val="superscript"/>
    </w:rPr>
  </w:style>
  <w:style w:type="character" w:customStyle="1" w:styleId="storyheadline">
    <w:name w:val="story_headline"/>
    <w:basedOn w:val="DefaultParagraphFont"/>
    <w:rsid w:val="00AF4729"/>
  </w:style>
  <w:style w:type="paragraph" w:customStyle="1" w:styleId="Normal1">
    <w:name w:val="Normal1"/>
    <w:basedOn w:val="Normal"/>
    <w:next w:val="Normal"/>
    <w:autoRedefine/>
    <w:semiHidden/>
    <w:rsid w:val="00783EE3"/>
    <w:pPr>
      <w:spacing w:after="160" w:line="240" w:lineRule="exact"/>
    </w:pPr>
    <w:rPr>
      <w:rFonts w:eastAsia="Times New Roman"/>
    </w:rPr>
  </w:style>
  <w:style w:type="paragraph" w:customStyle="1" w:styleId="CharChar1CharChar">
    <w:name w:val="Char Char1 Char Char"/>
    <w:basedOn w:val="Normal"/>
    <w:rsid w:val="00D226FA"/>
    <w:pPr>
      <w:spacing w:after="160" w:line="240" w:lineRule="exact"/>
    </w:pPr>
    <w:rPr>
      <w:rFonts w:ascii="Verdana" w:eastAsia="MS Mincho" w:hAnsi="Verdana"/>
      <w:sz w:val="20"/>
      <w:szCs w:val="20"/>
    </w:rPr>
  </w:style>
  <w:style w:type="paragraph" w:styleId="ListParagraph">
    <w:name w:val="List Paragraph"/>
    <w:basedOn w:val="Normal"/>
    <w:uiPriority w:val="34"/>
    <w:qFormat/>
    <w:rsid w:val="004658B4"/>
    <w:pPr>
      <w:ind w:left="720"/>
      <w:contextualSpacing/>
    </w:pPr>
  </w:style>
  <w:style w:type="character" w:styleId="CommentReference">
    <w:name w:val="annotation reference"/>
    <w:basedOn w:val="DefaultParagraphFont"/>
    <w:uiPriority w:val="99"/>
    <w:semiHidden/>
    <w:unhideWhenUsed/>
    <w:rsid w:val="00341EBD"/>
    <w:rPr>
      <w:sz w:val="16"/>
      <w:szCs w:val="16"/>
    </w:rPr>
  </w:style>
  <w:style w:type="paragraph" w:styleId="CommentText">
    <w:name w:val="annotation text"/>
    <w:basedOn w:val="Normal"/>
    <w:link w:val="CommentTextChar"/>
    <w:uiPriority w:val="99"/>
    <w:semiHidden/>
    <w:unhideWhenUsed/>
    <w:rsid w:val="00341EBD"/>
    <w:pPr>
      <w:spacing w:line="240" w:lineRule="auto"/>
    </w:pPr>
    <w:rPr>
      <w:sz w:val="20"/>
      <w:szCs w:val="20"/>
    </w:rPr>
  </w:style>
  <w:style w:type="character" w:customStyle="1" w:styleId="CommentTextChar">
    <w:name w:val="Comment Text Char"/>
    <w:basedOn w:val="DefaultParagraphFont"/>
    <w:link w:val="CommentText"/>
    <w:uiPriority w:val="99"/>
    <w:semiHidden/>
    <w:rsid w:val="00341EBD"/>
    <w:rPr>
      <w:rFonts w:eastAsia="Calibri"/>
      <w:sz w:val="20"/>
      <w:szCs w:val="20"/>
    </w:rPr>
  </w:style>
  <w:style w:type="paragraph" w:styleId="CommentSubject">
    <w:name w:val="annotation subject"/>
    <w:basedOn w:val="CommentText"/>
    <w:next w:val="CommentText"/>
    <w:link w:val="CommentSubjectChar"/>
    <w:uiPriority w:val="99"/>
    <w:semiHidden/>
    <w:unhideWhenUsed/>
    <w:rsid w:val="00341EBD"/>
    <w:rPr>
      <w:b/>
      <w:bCs/>
    </w:rPr>
  </w:style>
  <w:style w:type="character" w:customStyle="1" w:styleId="CommentSubjectChar">
    <w:name w:val="Comment Subject Char"/>
    <w:basedOn w:val="CommentTextChar"/>
    <w:link w:val="CommentSubject"/>
    <w:uiPriority w:val="99"/>
    <w:semiHidden/>
    <w:rsid w:val="00341EBD"/>
    <w:rPr>
      <w:rFonts w:eastAsia="Calibri"/>
      <w:b/>
      <w:bCs/>
      <w:sz w:val="20"/>
      <w:szCs w:val="20"/>
    </w:rPr>
  </w:style>
  <w:style w:type="paragraph" w:styleId="BalloonText">
    <w:name w:val="Balloon Text"/>
    <w:basedOn w:val="Normal"/>
    <w:link w:val="BalloonTextChar"/>
    <w:uiPriority w:val="99"/>
    <w:semiHidden/>
    <w:unhideWhenUsed/>
    <w:rsid w:val="00341E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1EBD"/>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91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6C204-849F-43F4-AF66-E9586E2CF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12</Pages>
  <Words>3510</Words>
  <Characters>20010</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23474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Welcome</cp:lastModifiedBy>
  <cp:revision>15</cp:revision>
  <cp:lastPrinted>2019-09-26T08:24:00Z</cp:lastPrinted>
  <dcterms:created xsi:type="dcterms:W3CDTF">2019-09-26T08:11:00Z</dcterms:created>
  <dcterms:modified xsi:type="dcterms:W3CDTF">2019-10-03T02:29:00Z</dcterms:modified>
</cp:coreProperties>
</file>